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C794F" w14:textId="77777777" w:rsidR="00DB3714" w:rsidRPr="003705AF" w:rsidRDefault="00E2096B" w:rsidP="00C86B78">
      <w:pPr>
        <w:pStyle w:val="Heading1"/>
        <w:pBdr>
          <w:bottom w:val="single" w:sz="4" w:space="1" w:color="auto"/>
        </w:pBdr>
        <w:rPr>
          <w:rFonts w:asciiTheme="minorHAnsi" w:eastAsia="Arial Unicode MS" w:hAnsiTheme="minorHAnsi" w:cs="Arial Unicode MS"/>
          <w:color w:val="2E74B5" w:themeColor="accent1" w:themeShade="BF"/>
          <w:lang w:val="en-US"/>
        </w:rPr>
      </w:pPr>
      <w:r w:rsidRPr="003705AF">
        <w:rPr>
          <w:rFonts w:asciiTheme="minorHAnsi" w:eastAsia="Arial Unicode MS" w:hAnsiTheme="minorHAnsi" w:cs="Arial Unicode MS"/>
          <w:color w:val="2E74B5" w:themeColor="accent1" w:themeShade="BF"/>
          <w:lang w:val="en-US"/>
        </w:rPr>
        <w:t>Soh</w:t>
      </w:r>
      <w:permStart w:id="1309626878" w:edGrp="everyone"/>
      <w:permEnd w:id="1309626878"/>
      <w:r w:rsidRPr="003705AF">
        <w:rPr>
          <w:rFonts w:asciiTheme="minorHAnsi" w:eastAsia="Arial Unicode MS" w:hAnsiTheme="minorHAnsi" w:cs="Arial Unicode MS"/>
          <w:color w:val="2E74B5" w:themeColor="accent1" w:themeShade="BF"/>
          <w:lang w:val="en-US"/>
        </w:rPr>
        <w:t>ail Anwar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6"/>
        <w:gridCol w:w="2595"/>
        <w:gridCol w:w="4038"/>
        <w:gridCol w:w="851"/>
        <w:gridCol w:w="2136"/>
      </w:tblGrid>
      <w:tr w:rsidR="00810C78" w14:paraId="7625B279" w14:textId="77777777" w:rsidTr="00A31DF5">
        <w:trPr>
          <w:trHeight w:val="638"/>
        </w:trPr>
        <w:tc>
          <w:tcPr>
            <w:tcW w:w="2951" w:type="dxa"/>
            <w:gridSpan w:val="2"/>
          </w:tcPr>
          <w:p w14:paraId="1D26B414" w14:textId="77777777" w:rsidR="00810C78" w:rsidRPr="00C57D60" w:rsidRDefault="00810C78" w:rsidP="000E4C88">
            <w:pPr>
              <w:jc w:val="both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76252C">
              <w:rPr>
                <w:rFonts w:asciiTheme="minorHAnsi" w:hAnsiTheme="minorHAnsi"/>
                <w:b/>
                <w:sz w:val="20"/>
                <w:szCs w:val="20"/>
              </w:rPr>
              <w:t>Email:</w:t>
            </w:r>
            <w:r w:rsidRPr="00810C7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hyperlink w:history="1">
              <w:r w:rsidRPr="005375C3">
                <w:rPr>
                  <w:rStyle w:val="Hyperlink"/>
                  <w:rFonts w:asciiTheme="minorHAnsi" w:eastAsia="Arial Unicode MS" w:hAnsiTheme="minorHAnsi" w:cs="Arial Unicode MS"/>
                  <w:sz w:val="20"/>
                  <w:szCs w:val="20"/>
                  <w:u w:val="none"/>
                </w:rPr>
                <w:t>msohail_net@hotmail.com</w:t>
              </w:r>
            </w:hyperlink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</w:p>
          <w:p w14:paraId="70D717B6" w14:textId="77777777" w:rsidR="00810C78" w:rsidRDefault="00810C78" w:rsidP="000E4C88">
            <w:pPr>
              <w:jc w:val="both"/>
              <w:rPr>
                <w:rFonts w:asciiTheme="minorHAnsi" w:eastAsia="Arial Unicode MS" w:hAnsiTheme="minorHAnsi"/>
                <w:sz w:val="20"/>
                <w:szCs w:val="20"/>
                <w:lang w:val="en-US"/>
              </w:rPr>
            </w:pPr>
            <w:r w:rsidRPr="0076252C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Cell:</w:t>
            </w: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0468 780 044</w:t>
            </w:r>
          </w:p>
        </w:tc>
        <w:tc>
          <w:tcPr>
            <w:tcW w:w="4038" w:type="dxa"/>
          </w:tcPr>
          <w:p w14:paraId="06B5A705" w14:textId="77777777" w:rsidR="00810C78" w:rsidRDefault="00810C78" w:rsidP="00DB3714">
            <w:pPr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76252C">
              <w:rPr>
                <w:rFonts w:asciiTheme="minorHAnsi" w:hAnsiTheme="minorHAnsi"/>
                <w:b/>
                <w:noProof/>
                <w:sz w:val="20"/>
                <w:szCs w:val="20"/>
              </w:rPr>
              <w:t>Address:</w:t>
            </w:r>
            <w:r w:rsidRPr="00810C78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7F7922">
              <w:rPr>
                <w:rFonts w:asciiTheme="minorHAnsi" w:hAnsiTheme="minorHAnsi"/>
                <w:noProof/>
                <w:sz w:val="20"/>
                <w:szCs w:val="20"/>
              </w:rPr>
              <w:t>26 Keel</w:t>
            </w:r>
            <w:r w:rsidR="00287873">
              <w:rPr>
                <w:rFonts w:asciiTheme="minorHAnsi" w:hAnsiTheme="minorHAnsi"/>
                <w:noProof/>
                <w:sz w:val="20"/>
                <w:szCs w:val="20"/>
              </w:rPr>
              <w:t xml:space="preserve"> Street, </w:t>
            </w:r>
            <w:r w:rsidR="007F7922">
              <w:rPr>
                <w:rFonts w:asciiTheme="minorHAnsi" w:hAnsiTheme="minorHAnsi"/>
                <w:noProof/>
                <w:sz w:val="20"/>
                <w:szCs w:val="20"/>
              </w:rPr>
              <w:t>Point Cook VIC 3030</w:t>
            </w:r>
          </w:p>
          <w:p w14:paraId="01D50EB6" w14:textId="08281E8A" w:rsidR="0076252C" w:rsidRPr="00810C78" w:rsidRDefault="00252ABB" w:rsidP="00DB3714">
            <w:pPr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noProof/>
                <w:sz w:val="20"/>
                <w:szCs w:val="20"/>
              </w:rPr>
              <w:t>Nationality</w:t>
            </w:r>
            <w:r w:rsidR="0076252C" w:rsidRPr="0076252C">
              <w:rPr>
                <w:rFonts w:asciiTheme="minorHAnsi" w:hAnsiTheme="minorHAnsi"/>
                <w:b/>
                <w:noProof/>
                <w:sz w:val="20"/>
                <w:szCs w:val="20"/>
              </w:rPr>
              <w:t>:</w:t>
            </w:r>
            <w:r w:rsidR="00735BB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572640">
              <w:rPr>
                <w:rFonts w:asciiTheme="minorHAnsi" w:hAnsiTheme="minorHAnsi"/>
                <w:noProof/>
                <w:sz w:val="20"/>
                <w:szCs w:val="20"/>
              </w:rPr>
              <w:t>Australian Citizen</w:t>
            </w:r>
          </w:p>
        </w:tc>
        <w:tc>
          <w:tcPr>
            <w:tcW w:w="851" w:type="dxa"/>
          </w:tcPr>
          <w:p w14:paraId="65A20FD1" w14:textId="77777777" w:rsidR="00810C78" w:rsidRDefault="00810C78" w:rsidP="00DB3714">
            <w:pPr>
              <w:jc w:val="both"/>
              <w:rPr>
                <w:rFonts w:asciiTheme="minorHAnsi" w:eastAsia="Arial Unicode MS" w:hAnsiTheme="minorHAnsi"/>
                <w:sz w:val="20"/>
                <w:szCs w:val="20"/>
                <w:lang w:val="en-US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7ED0AE49" wp14:editId="26BB1C62">
                  <wp:extent cx="438150" cy="40005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</w:tcPr>
          <w:p w14:paraId="1545AB82" w14:textId="6A5F5E57" w:rsidR="00810C78" w:rsidRDefault="00A23F0E" w:rsidP="00DB3714">
            <w:pPr>
              <w:jc w:val="both"/>
              <w:rPr>
                <w:rFonts w:asciiTheme="minorHAnsi" w:hAnsiTheme="minorHAnsi" w:cs="Times-Roman"/>
                <w:sz w:val="20"/>
                <w:szCs w:val="20"/>
              </w:rPr>
            </w:pPr>
            <w:r>
              <w:rPr>
                <w:rFonts w:asciiTheme="minorHAnsi" w:hAnsiTheme="minorHAnsi" w:cs="Times-Roman"/>
                <w:sz w:val="20"/>
                <w:szCs w:val="20"/>
              </w:rPr>
              <w:t xml:space="preserve">ISTQB </w:t>
            </w:r>
            <w:r w:rsidR="00810C78" w:rsidRPr="000E4C88">
              <w:rPr>
                <w:rFonts w:asciiTheme="minorHAnsi" w:hAnsiTheme="minorHAnsi" w:cs="Times-Roman"/>
                <w:sz w:val="20"/>
                <w:szCs w:val="20"/>
              </w:rPr>
              <w:t>C</w:t>
            </w:r>
            <w:r>
              <w:rPr>
                <w:rFonts w:asciiTheme="minorHAnsi" w:hAnsiTheme="minorHAnsi" w:cs="Times-Roman"/>
                <w:sz w:val="20"/>
                <w:szCs w:val="20"/>
              </w:rPr>
              <w:t>ertified</w:t>
            </w:r>
          </w:p>
          <w:p w14:paraId="2CD157E5" w14:textId="24E6AD38" w:rsidR="00A31DF5" w:rsidRPr="000E4C88" w:rsidRDefault="00A31DF5" w:rsidP="00A31DF5">
            <w:pPr>
              <w:rPr>
                <w:rFonts w:asciiTheme="minorHAnsi" w:hAnsiTheme="minorHAnsi"/>
                <w:noProof/>
                <w:sz w:val="20"/>
                <w:szCs w:val="20"/>
              </w:rPr>
            </w:pPr>
          </w:p>
        </w:tc>
      </w:tr>
      <w:tr w:rsidR="0076252C" w14:paraId="503C4408" w14:textId="77777777" w:rsidTr="00A31DF5">
        <w:trPr>
          <w:trHeight w:val="260"/>
        </w:trPr>
        <w:tc>
          <w:tcPr>
            <w:tcW w:w="356" w:type="dxa"/>
          </w:tcPr>
          <w:p w14:paraId="1F3CB456" w14:textId="77777777" w:rsidR="0076252C" w:rsidRPr="0076252C" w:rsidRDefault="0076252C" w:rsidP="000E4C88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="Tw Cen MT" w:hAnsi="Tw Cen MT" w:cs="Times-Roman"/>
                <w:noProof/>
                <w:sz w:val="21"/>
                <w:szCs w:val="21"/>
                <w:lang w:val="en-IN" w:eastAsia="en-IN"/>
              </w:rPr>
              <w:drawing>
                <wp:inline distT="0" distB="0" distL="0" distR="0" wp14:anchorId="733CAACC" wp14:editId="79715415">
                  <wp:extent cx="161925" cy="1619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kedin_ico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3" w:type="dxa"/>
            <w:gridSpan w:val="2"/>
          </w:tcPr>
          <w:p w14:paraId="76DEFBC4" w14:textId="77777777" w:rsidR="0076252C" w:rsidRPr="00B41235" w:rsidRDefault="00BA119E" w:rsidP="00DB3714">
            <w:pPr>
              <w:jc w:val="both"/>
              <w:rPr>
                <w:rFonts w:asciiTheme="minorHAnsi" w:hAnsiTheme="minorHAnsi"/>
                <w:noProof/>
                <w:sz w:val="20"/>
                <w:szCs w:val="20"/>
              </w:rPr>
            </w:pPr>
            <w:hyperlink w:history="1">
              <w:r w:rsidR="00B41235" w:rsidRPr="00B41235">
                <w:rPr>
                  <w:rStyle w:val="Hyperlink"/>
                  <w:rFonts w:asciiTheme="minorHAnsi" w:hAnsiTheme="minorHAnsi"/>
                  <w:noProof/>
                  <w:sz w:val="20"/>
                  <w:szCs w:val="20"/>
                </w:rPr>
                <w:t>https://au.linkedin.com/in/msohailanwar</w:t>
              </w:r>
            </w:hyperlink>
            <w:r w:rsidR="00B41235" w:rsidRPr="00B41235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36D74B4" w14:textId="77777777" w:rsidR="0076252C" w:rsidRDefault="0076252C" w:rsidP="00DB3714">
            <w:pPr>
              <w:jc w:val="both"/>
              <w:rPr>
                <w:noProof/>
              </w:rPr>
            </w:pPr>
          </w:p>
        </w:tc>
        <w:tc>
          <w:tcPr>
            <w:tcW w:w="2136" w:type="dxa"/>
          </w:tcPr>
          <w:p w14:paraId="792309CF" w14:textId="77777777" w:rsidR="0076252C" w:rsidRPr="000E4C88" w:rsidRDefault="0076252C" w:rsidP="00DB3714">
            <w:pPr>
              <w:jc w:val="both"/>
              <w:rPr>
                <w:rFonts w:asciiTheme="minorHAnsi" w:hAnsiTheme="minorHAnsi" w:cs="Times-Roman"/>
                <w:sz w:val="20"/>
                <w:szCs w:val="20"/>
              </w:rPr>
            </w:pPr>
          </w:p>
        </w:tc>
      </w:tr>
    </w:tbl>
    <w:p w14:paraId="330ACE3C" w14:textId="77777777" w:rsidR="00C86B78" w:rsidRPr="00EB1E5A" w:rsidRDefault="00C86B78" w:rsidP="00C86B78">
      <w:pPr>
        <w:pStyle w:val="Heading1"/>
        <w:pBdr>
          <w:bottom w:val="single" w:sz="4" w:space="1" w:color="auto"/>
        </w:pBdr>
        <w:rPr>
          <w:rFonts w:asciiTheme="minorHAnsi" w:eastAsia="Arial Unicode MS" w:hAnsiTheme="minorHAnsi" w:cs="Arial Unicode MS"/>
          <w:color w:val="2E74B5" w:themeColor="accent1" w:themeShade="BF"/>
          <w:sz w:val="22"/>
          <w:szCs w:val="22"/>
          <w:lang w:val="en-US"/>
        </w:rPr>
      </w:pPr>
      <w:r w:rsidRPr="00EB1E5A">
        <w:rPr>
          <w:rFonts w:asciiTheme="minorHAnsi" w:eastAsia="Arial Unicode MS" w:hAnsiTheme="minorHAnsi" w:cs="Arial Unicode MS"/>
          <w:color w:val="2E74B5" w:themeColor="accent1" w:themeShade="BF"/>
          <w:sz w:val="22"/>
          <w:szCs w:val="22"/>
          <w:lang w:val="en-US"/>
        </w:rPr>
        <w:t>Profile</w:t>
      </w:r>
    </w:p>
    <w:p w14:paraId="409699C8" w14:textId="7CE55F7F" w:rsidR="00AE685E" w:rsidRPr="00C57D60" w:rsidRDefault="00063271" w:rsidP="008A41F7">
      <w:pPr>
        <w:numPr>
          <w:ilvl w:val="0"/>
          <w:numId w:val="7"/>
        </w:numPr>
        <w:tabs>
          <w:tab w:val="num" w:pos="0"/>
          <w:tab w:val="num" w:pos="1080"/>
        </w:tabs>
        <w:spacing w:line="264" w:lineRule="auto"/>
        <w:ind w:left="446"/>
        <w:jc w:val="both"/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 w:rsidRPr="00063271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>18+ years of experience in</w:t>
      </w:r>
      <w:r w:rsidR="00AE685E" w:rsidRPr="00063271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 xml:space="preserve"> </w:t>
      </w:r>
      <w:r w:rsidRPr="00063271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>testing and 10+ years as Test Lead/Manager</w:t>
      </w:r>
      <w:r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which includes working in </w:t>
      </w:r>
      <w:r w:rsidR="00AE685E"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Software Development Lifecycle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(SDLC)</w:t>
      </w:r>
      <w:r w:rsidR="00AE685E"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, 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>Software Testing Lifecycle(STLC)</w:t>
      </w:r>
      <w:r w:rsidR="00AE685E"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, development and implementation of </w:t>
      </w:r>
      <w:r w:rsidR="0094018F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master </w:t>
      </w:r>
      <w:r w:rsidR="00AE685E"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test plans, test frameworks, test scripts, test cases and test methodologies</w:t>
      </w:r>
    </w:p>
    <w:p w14:paraId="6C965A28" w14:textId="13834328" w:rsidR="00AE685E" w:rsidRPr="00C57D60" w:rsidRDefault="00AE685E" w:rsidP="008A41F7">
      <w:pPr>
        <w:numPr>
          <w:ilvl w:val="0"/>
          <w:numId w:val="7"/>
        </w:numPr>
        <w:tabs>
          <w:tab w:val="num" w:pos="1080"/>
        </w:tabs>
        <w:spacing w:line="264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 w:rsidRPr="00C57D60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Expertise working as Team Lead whilst producing excellent results within offshore-onsite model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for US</w:t>
      </w:r>
      <w:r w:rsidR="00E84D58">
        <w:rPr>
          <w:rFonts w:asciiTheme="minorHAnsi" w:eastAsia="Arial Unicode MS" w:hAnsiTheme="minorHAnsi" w:cs="Arial Unicode MS"/>
          <w:sz w:val="20"/>
          <w:szCs w:val="20"/>
          <w:lang w:val="en-US"/>
        </w:rPr>
        <w:t>/AU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based clients and projects while providing consultancy to client’s business analysts, managing offshore teams, defining testing scope and estimatio</w:t>
      </w:r>
      <w:r w:rsidR="005D1592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ns, </w:t>
      </w:r>
      <w:r w:rsidR="00CB499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requirement gathering, </w:t>
      </w:r>
      <w:r w:rsidR="005D1592">
        <w:rPr>
          <w:rFonts w:asciiTheme="minorHAnsi" w:eastAsia="Arial Unicode MS" w:hAnsiTheme="minorHAnsi" w:cs="Arial Unicode MS"/>
          <w:sz w:val="20"/>
          <w:szCs w:val="20"/>
          <w:lang w:val="en-US"/>
        </w:rPr>
        <w:t>reviewing requirements (walkthroughs/</w:t>
      </w:r>
      <w:r w:rsidR="009001DE">
        <w:rPr>
          <w:rFonts w:asciiTheme="minorHAnsi" w:eastAsia="Arial Unicode MS" w:hAnsiTheme="minorHAnsi" w:cs="Arial Unicode MS"/>
          <w:sz w:val="20"/>
          <w:szCs w:val="20"/>
          <w:lang w:val="en-US"/>
        </w:rPr>
        <w:t>inspections) and preparing test artifacts (Test Team’s Project Schedule, Test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Plan, </w:t>
      </w:r>
      <w:r w:rsidR="0094018F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Master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Test Plan, Risk Management Plan, Test Specification, </w:t>
      </w:r>
      <w:r w:rsidR="00CB499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Test Data Preparation,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Testing Status Report</w:t>
      </w:r>
      <w:r w:rsidR="00D34B49">
        <w:rPr>
          <w:rFonts w:asciiTheme="minorHAnsi" w:eastAsia="Arial Unicode MS" w:hAnsiTheme="minorHAnsi" w:cs="Arial Unicode MS"/>
          <w:sz w:val="20"/>
          <w:szCs w:val="20"/>
          <w:lang w:val="en-US"/>
        </w:rPr>
        <w:t>s, Post Project Review Report)</w:t>
      </w:r>
    </w:p>
    <w:p w14:paraId="281FF20D" w14:textId="0EFEB249" w:rsidR="00AE685E" w:rsidRDefault="00AE685E" w:rsidP="004E59BE">
      <w:pPr>
        <w:numPr>
          <w:ilvl w:val="0"/>
          <w:numId w:val="7"/>
        </w:numPr>
        <w:tabs>
          <w:tab w:val="num" w:pos="1080"/>
        </w:tabs>
        <w:spacing w:line="264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 w:rsidRPr="00C57D60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Broad experience </w:t>
      </w:r>
      <w:r w:rsidR="004E59BE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of </w:t>
      </w:r>
      <w:r w:rsidR="00627FC8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testing of </w:t>
      </w:r>
      <w:r w:rsidR="004E59BE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Information Systems</w:t>
      </w:r>
      <w:r w:rsidR="00534F18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 </w:t>
      </w:r>
      <w:r w:rsidR="004E59BE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and </w:t>
      </w:r>
      <w:r w:rsidR="00C20818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Commercial </w:t>
      </w:r>
      <w:r w:rsidR="004E59BE" w:rsidRPr="004E59BE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off-the-shelf</w:t>
      </w:r>
      <w:r w:rsidR="004E59BE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 solutions</w:t>
      </w:r>
      <w:r w:rsidR="004438BA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including System Testing (</w:t>
      </w:r>
      <w:r w:rsidR="00565944"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GUI,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Field Validation, Navigational, Functional, Data-driven</w:t>
      </w:r>
      <w:r w:rsidR="00326BFC">
        <w:rPr>
          <w:rFonts w:asciiTheme="minorHAnsi" w:eastAsia="Arial Unicode MS" w:hAnsiTheme="minorHAnsi" w:cs="Arial Unicode MS"/>
          <w:sz w:val="20"/>
          <w:szCs w:val="20"/>
          <w:lang w:val="en-US"/>
        </w:rPr>
        <w:t>, Parallel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), Smoke, </w:t>
      </w:r>
      <w:r w:rsidR="003D1405">
        <w:rPr>
          <w:rFonts w:asciiTheme="minorHAnsi" w:eastAsia="Arial Unicode MS" w:hAnsiTheme="minorHAnsi" w:cs="Arial Unicode MS"/>
          <w:sz w:val="20"/>
          <w:szCs w:val="20"/>
          <w:lang w:val="en-US"/>
        </w:rPr>
        <w:t>Web Services</w:t>
      </w:r>
      <w:r w:rsidR="006D2A94">
        <w:rPr>
          <w:rFonts w:asciiTheme="minorHAnsi" w:eastAsia="Arial Unicode MS" w:hAnsiTheme="minorHAnsi" w:cs="Arial Unicode MS"/>
          <w:sz w:val="20"/>
          <w:szCs w:val="20"/>
          <w:lang w:val="en-US"/>
        </w:rPr>
        <w:t>/</w:t>
      </w:r>
      <w:r w:rsidR="00594A3E">
        <w:rPr>
          <w:rFonts w:asciiTheme="minorHAnsi" w:eastAsia="Arial Unicode MS" w:hAnsiTheme="minorHAnsi" w:cs="Arial Unicode MS"/>
          <w:sz w:val="20"/>
          <w:szCs w:val="20"/>
          <w:lang w:val="en-US"/>
        </w:rPr>
        <w:t>API</w:t>
      </w:r>
      <w:r w:rsidR="002C6E51">
        <w:rPr>
          <w:rFonts w:asciiTheme="minorHAnsi" w:eastAsia="Arial Unicode MS" w:hAnsiTheme="minorHAnsi" w:cs="Arial Unicode MS"/>
          <w:sz w:val="20"/>
          <w:szCs w:val="20"/>
          <w:lang w:val="en-US"/>
        </w:rPr>
        <w:t>s</w:t>
      </w:r>
      <w:r w:rsidR="002F031F">
        <w:rPr>
          <w:rFonts w:asciiTheme="minorHAnsi" w:eastAsia="Arial Unicode MS" w:hAnsiTheme="minorHAnsi" w:cs="Arial Unicode MS"/>
          <w:sz w:val="20"/>
          <w:szCs w:val="20"/>
          <w:lang w:val="en-US"/>
        </w:rPr>
        <w:t>/Microservices</w:t>
      </w:r>
      <w:r w:rsidR="00594A3E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Testing,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System Integration Testing (SIT), </w:t>
      </w:r>
      <w:r w:rsidR="00E3184D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Portal,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Regression, </w:t>
      </w:r>
      <w:r w:rsidR="004D3357">
        <w:rPr>
          <w:rFonts w:asciiTheme="minorHAnsi" w:eastAsia="Arial Unicode MS" w:hAnsiTheme="minorHAnsi" w:cs="Arial Unicode MS"/>
          <w:sz w:val="20"/>
          <w:szCs w:val="20"/>
          <w:lang w:val="en-US"/>
        </w:rPr>
        <w:t>Data Migration Testing and</w:t>
      </w:r>
      <w:r w:rsidR="00A27E1A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 w:rsidR="004D3357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ETL, </w:t>
      </w:r>
      <w:r w:rsidR="00AD2BC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Data Warehouse Testing,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Performance, Security, Usability and User Acceptance Testing (UAT)</w:t>
      </w:r>
    </w:p>
    <w:p w14:paraId="18D2844F" w14:textId="667CDDCD" w:rsidR="00A44DE1" w:rsidRPr="00C57D60" w:rsidRDefault="00A44DE1" w:rsidP="00A44DE1">
      <w:pPr>
        <w:numPr>
          <w:ilvl w:val="0"/>
          <w:numId w:val="7"/>
        </w:numPr>
        <w:tabs>
          <w:tab w:val="num" w:pos="0"/>
          <w:tab w:val="num" w:pos="1080"/>
        </w:tabs>
        <w:spacing w:line="264" w:lineRule="auto"/>
        <w:ind w:left="446"/>
        <w:jc w:val="both"/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</w:pPr>
      <w:r w:rsidRPr="00C57D60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Create a clear vision and baseline on performance testing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 w:rsidRPr="00C57D60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requirements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by thorough analysis, </w:t>
      </w:r>
      <w:r w:rsidR="00A30F01"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reviews,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and consulting performance benchmarks, identifying bottlenecks in performance-critical application areas and vendor management</w:t>
      </w:r>
    </w:p>
    <w:p w14:paraId="5F2A9806" w14:textId="77777777" w:rsidR="00A44DE1" w:rsidRPr="00A44DE1" w:rsidRDefault="00A44DE1" w:rsidP="00A44DE1">
      <w:pPr>
        <w:numPr>
          <w:ilvl w:val="0"/>
          <w:numId w:val="7"/>
        </w:numPr>
        <w:tabs>
          <w:tab w:val="num" w:pos="0"/>
          <w:tab w:val="num" w:pos="1080"/>
        </w:tabs>
        <w:spacing w:line="264" w:lineRule="auto"/>
        <w:ind w:left="446"/>
        <w:jc w:val="both"/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</w:pPr>
      <w:r w:rsidRPr="00C57D60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Proven experience of planning to achieve deadlines in pressure conditions and on concurrent assignments 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both as a sole </w:t>
      </w:r>
      <w:r w:rsidRPr="00C57D60">
        <w:rPr>
          <w:rFonts w:asciiTheme="minorHAnsi" w:eastAsia="Arial Unicode MS" w:hAnsiTheme="minorHAnsi" w:cs="Arial Unicode MS"/>
          <w:sz w:val="20"/>
          <w:szCs w:val="20"/>
          <w:lang w:val="en-US"/>
        </w:rPr>
        <w:t>resource and team lead by sheer hard work, knowledge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sharing and team collaboration</w:t>
      </w:r>
    </w:p>
    <w:p w14:paraId="00170968" w14:textId="77777777" w:rsidR="00DB3714" w:rsidRPr="00EB1E5A" w:rsidRDefault="00DB3714" w:rsidP="00DB3714">
      <w:pPr>
        <w:pStyle w:val="Heading1"/>
        <w:pBdr>
          <w:bottom w:val="single" w:sz="4" w:space="1" w:color="auto"/>
        </w:pBdr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</w:pPr>
      <w:r w:rsidRPr="00EB1E5A"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  <w:t>Technical Skills</w:t>
      </w:r>
    </w:p>
    <w:tbl>
      <w:tblPr>
        <w:tblW w:w="1016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85"/>
        <w:gridCol w:w="3155"/>
        <w:gridCol w:w="3325"/>
      </w:tblGrid>
      <w:tr w:rsidR="00DB3714" w:rsidRPr="00C57D60" w14:paraId="4806B5FC" w14:textId="77777777" w:rsidTr="001720C7">
        <w:trPr>
          <w:trHeight w:val="368"/>
        </w:trPr>
        <w:tc>
          <w:tcPr>
            <w:tcW w:w="3685" w:type="dxa"/>
            <w:shd w:val="clear" w:color="auto" w:fill="auto"/>
          </w:tcPr>
          <w:p w14:paraId="0ED08B7D" w14:textId="77777777" w:rsidR="00DB3714" w:rsidRPr="00C57D60" w:rsidRDefault="004241C6" w:rsidP="008A41F7">
            <w:pPr>
              <w:spacing w:line="264" w:lineRule="auto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Automated Testing &amp; Reporting</w:t>
            </w:r>
          </w:p>
          <w:p w14:paraId="7183F06F" w14:textId="7A44AF43" w:rsidR="00DB3714" w:rsidRPr="00C57D60" w:rsidRDefault="002A4772" w:rsidP="00171222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HP ALM/</w:t>
            </w:r>
            <w:r w:rsidR="004241C6"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Q</w:t>
            </w:r>
            <w:r w:rsidR="00AF36B2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uality </w:t>
            </w:r>
            <w:r w:rsidR="007D7269">
              <w:rPr>
                <w:rFonts w:asciiTheme="minorHAnsi" w:eastAsia="Arial Unicode MS" w:hAnsiTheme="minorHAnsi" w:cs="Arial Unicode MS"/>
                <w:sz w:val="20"/>
                <w:szCs w:val="20"/>
              </w:rPr>
              <w:t>Center</w:t>
            </w:r>
            <w:r w:rsidR="00AF36B2">
              <w:rPr>
                <w:rFonts w:asciiTheme="minorHAnsi" w:eastAsia="Arial Unicode MS" w:hAnsiTheme="minorHAnsi" w:cs="Arial Unicode MS"/>
                <w:sz w:val="20"/>
                <w:szCs w:val="20"/>
              </w:rPr>
              <w:t>, HP Load Runner</w:t>
            </w:r>
            <w:r w:rsidR="004241C6"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,</w:t>
            </w:r>
            <w:r w:rsidR="007F3291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r w:rsidR="004241C6"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Microsoft Test Manager, </w:t>
            </w:r>
            <w:r w:rsidR="00D56410">
              <w:rPr>
                <w:rFonts w:asciiTheme="minorHAnsi" w:eastAsia="Arial Unicode MS" w:hAnsiTheme="minorHAnsi" w:cs="Arial Unicode MS"/>
                <w:sz w:val="20"/>
                <w:szCs w:val="20"/>
              </w:rPr>
              <w:t>Test</w:t>
            </w:r>
            <w:r w:rsidR="00D130C4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r w:rsidR="007D7269">
              <w:rPr>
                <w:rFonts w:asciiTheme="minorHAnsi" w:eastAsia="Arial Unicode MS" w:hAnsiTheme="minorHAnsi" w:cs="Arial Unicode MS"/>
                <w:sz w:val="20"/>
                <w:szCs w:val="20"/>
              </w:rPr>
              <w:t>R</w:t>
            </w:r>
            <w:r w:rsidR="00D56410">
              <w:rPr>
                <w:rFonts w:asciiTheme="minorHAnsi" w:eastAsia="Arial Unicode MS" w:hAnsiTheme="minorHAnsi" w:cs="Arial Unicode MS"/>
                <w:sz w:val="20"/>
                <w:szCs w:val="20"/>
              </w:rPr>
              <w:t>ail</w:t>
            </w:r>
            <w:r w:rsidR="00AF36B2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</w:t>
            </w:r>
            <w:r w:rsidR="00D56410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JIRA, </w:t>
            </w:r>
            <w:r w:rsidR="00AF36B2">
              <w:rPr>
                <w:rFonts w:asciiTheme="minorHAnsi" w:eastAsia="Arial Unicode MS" w:hAnsiTheme="minorHAnsi" w:cs="Arial Unicode MS"/>
                <w:sz w:val="20"/>
                <w:szCs w:val="20"/>
              </w:rPr>
              <w:t>SpiraT</w:t>
            </w:r>
            <w:r w:rsidR="001F0E04">
              <w:rPr>
                <w:rFonts w:asciiTheme="minorHAnsi" w:eastAsia="Arial Unicode MS" w:hAnsiTheme="minorHAnsi" w:cs="Arial Unicode MS"/>
                <w:sz w:val="20"/>
                <w:szCs w:val="20"/>
              </w:rPr>
              <w:t>est</w:t>
            </w:r>
          </w:p>
        </w:tc>
        <w:tc>
          <w:tcPr>
            <w:tcW w:w="3155" w:type="dxa"/>
            <w:shd w:val="clear" w:color="auto" w:fill="auto"/>
          </w:tcPr>
          <w:p w14:paraId="6DABB865" w14:textId="77777777" w:rsidR="004241C6" w:rsidRPr="00C57D60" w:rsidRDefault="004241C6" w:rsidP="008A41F7">
            <w:pPr>
              <w:spacing w:line="264" w:lineRule="auto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Office Applications</w:t>
            </w:r>
          </w:p>
          <w:p w14:paraId="4778EA7B" w14:textId="24957CD5" w:rsidR="00DB3714" w:rsidRPr="00C57D60" w:rsidRDefault="00EE36CD" w:rsidP="008A41F7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O365, </w:t>
            </w:r>
            <w:r w:rsidR="007225E8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Microsoft Office </w:t>
            </w:r>
            <w:r w:rsidR="009B1AAE">
              <w:rPr>
                <w:rFonts w:asciiTheme="minorHAnsi" w:eastAsia="Arial Unicode MS" w:hAnsiTheme="minorHAnsi" w:cs="Arial Unicode MS"/>
                <w:sz w:val="20"/>
                <w:szCs w:val="20"/>
              </w:rPr>
              <w:t>201</w:t>
            </w:r>
            <w:r w:rsidR="00D81DC4">
              <w:rPr>
                <w:rFonts w:asciiTheme="minorHAnsi" w:eastAsia="Arial Unicode MS" w:hAnsiTheme="minorHAnsi" w:cs="Arial Unicode MS"/>
                <w:sz w:val="20"/>
                <w:szCs w:val="20"/>
              </w:rPr>
              <w:t>9</w:t>
            </w:r>
            <w:r w:rsidR="0007411E">
              <w:rPr>
                <w:rFonts w:asciiTheme="minorHAnsi" w:eastAsia="Arial Unicode MS" w:hAnsiTheme="minorHAnsi" w:cs="Arial Unicode MS"/>
                <w:sz w:val="20"/>
                <w:szCs w:val="20"/>
              </w:rPr>
              <w:t>, Microsoft</w:t>
            </w:r>
            <w:r w:rsidR="00171222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</w:t>
            </w:r>
            <w:r w:rsidR="004241C6"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Project </w:t>
            </w:r>
            <w:r w:rsidR="009B1AAE">
              <w:rPr>
                <w:rFonts w:asciiTheme="minorHAnsi" w:eastAsia="Arial Unicode MS" w:hAnsiTheme="minorHAnsi" w:cs="Arial Unicode MS"/>
                <w:sz w:val="20"/>
                <w:szCs w:val="20"/>
              </w:rPr>
              <w:t>201</w:t>
            </w:r>
            <w:r w:rsidR="00D81DC4">
              <w:rPr>
                <w:rFonts w:asciiTheme="minorHAnsi" w:eastAsia="Arial Unicode MS" w:hAnsiTheme="minorHAnsi" w:cs="Arial Unicode MS"/>
                <w:sz w:val="20"/>
                <w:szCs w:val="20"/>
              </w:rPr>
              <w:t>9</w:t>
            </w:r>
            <w:r w:rsidR="007225E8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</w:t>
            </w:r>
            <w:r w:rsidR="00171222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Microsoft </w:t>
            </w:r>
            <w:r w:rsidR="009B1AAE">
              <w:rPr>
                <w:rFonts w:asciiTheme="minorHAnsi" w:eastAsia="Arial Unicode MS" w:hAnsiTheme="minorHAnsi" w:cs="Arial Unicode MS"/>
                <w:sz w:val="20"/>
                <w:szCs w:val="20"/>
              </w:rPr>
              <w:t>Visio 201</w:t>
            </w:r>
            <w:r w:rsidR="00D81DC4">
              <w:rPr>
                <w:rFonts w:asciiTheme="minorHAnsi" w:eastAsia="Arial Unicode MS" w:hAnsiTheme="minorHAnsi" w:cs="Arial Unicode MS"/>
                <w:sz w:val="20"/>
                <w:szCs w:val="20"/>
              </w:rPr>
              <w:t>9</w:t>
            </w:r>
          </w:p>
        </w:tc>
        <w:tc>
          <w:tcPr>
            <w:tcW w:w="3325" w:type="dxa"/>
            <w:shd w:val="clear" w:color="auto" w:fill="auto"/>
          </w:tcPr>
          <w:p w14:paraId="04C83CE4" w14:textId="77777777" w:rsidR="00DB3714" w:rsidRPr="00C57D60" w:rsidRDefault="004241C6" w:rsidP="008A41F7">
            <w:pPr>
              <w:spacing w:line="264" w:lineRule="auto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Databases</w:t>
            </w:r>
          </w:p>
          <w:p w14:paraId="10D49FE4" w14:textId="5517397D" w:rsidR="00DB3714" w:rsidRPr="00C57D60" w:rsidRDefault="004241C6" w:rsidP="001A09F9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M</w:t>
            </w:r>
            <w:r w:rsidR="001A09F9">
              <w:rPr>
                <w:rFonts w:asciiTheme="minorHAnsi" w:eastAsia="Arial Unicode MS" w:hAnsiTheme="minorHAnsi" w:cs="Arial Unicode MS"/>
                <w:sz w:val="20"/>
                <w:szCs w:val="20"/>
              </w:rPr>
              <w:t>icrosoft</w:t>
            </w: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SQL Serv</w:t>
            </w:r>
            <w:r w:rsidR="00D81DC4">
              <w:rPr>
                <w:rFonts w:asciiTheme="minorHAnsi" w:eastAsia="Arial Unicode MS" w:hAnsiTheme="minorHAnsi" w:cs="Arial Unicode MS"/>
                <w:sz w:val="20"/>
                <w:szCs w:val="20"/>
              </w:rPr>
              <w:t>er</w:t>
            </w:r>
            <w:r w:rsidR="00926F76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2017</w:t>
            </w: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, MySQL</w:t>
            </w:r>
            <w:r w:rsidR="00D56410">
              <w:rPr>
                <w:rFonts w:asciiTheme="minorHAnsi" w:eastAsia="Arial Unicode MS" w:hAnsiTheme="minorHAnsi" w:cs="Arial Unicode MS"/>
                <w:sz w:val="20"/>
                <w:szCs w:val="20"/>
              </w:rPr>
              <w:t>, Oracle</w:t>
            </w:r>
          </w:p>
        </w:tc>
      </w:tr>
      <w:tr w:rsidR="00DB3714" w:rsidRPr="00C57D60" w14:paraId="1C95C6AF" w14:textId="77777777" w:rsidTr="00624CDF">
        <w:trPr>
          <w:trHeight w:val="680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14:paraId="44805B50" w14:textId="77777777" w:rsidR="00DB3714" w:rsidRPr="00C57D60" w:rsidRDefault="004241C6" w:rsidP="008A41F7">
            <w:pPr>
              <w:spacing w:line="264" w:lineRule="auto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Configuration Management</w:t>
            </w:r>
          </w:p>
          <w:p w14:paraId="0B3BF2F1" w14:textId="77777777" w:rsidR="001973E1" w:rsidRDefault="001973E1" w:rsidP="001973E1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Subversion (SVN)</w:t>
            </w:r>
          </w:p>
          <w:p w14:paraId="15E3CA17" w14:textId="77777777" w:rsidR="004241C6" w:rsidRPr="00C57D60" w:rsidRDefault="004241C6" w:rsidP="001973E1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Microso</w:t>
            </w:r>
            <w:r w:rsidR="002E4FDA">
              <w:rPr>
                <w:rFonts w:asciiTheme="minorHAnsi" w:eastAsia="Arial Unicode MS" w:hAnsiTheme="minorHAnsi" w:cs="Arial Unicode MS"/>
                <w:sz w:val="20"/>
                <w:szCs w:val="20"/>
              </w:rPr>
              <w:t>ft Visual Source Safe (VSS)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shd w:val="clear" w:color="auto" w:fill="auto"/>
          </w:tcPr>
          <w:p w14:paraId="5ECC9338" w14:textId="77777777" w:rsidR="00DB3714" w:rsidRPr="00C57D60" w:rsidRDefault="004241C6" w:rsidP="008A41F7">
            <w:pPr>
              <w:spacing w:line="264" w:lineRule="auto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Platforms</w:t>
            </w:r>
          </w:p>
          <w:p w14:paraId="6938B464" w14:textId="7EC3041E" w:rsidR="004241C6" w:rsidRPr="00C57D60" w:rsidRDefault="004241C6" w:rsidP="000B7AFD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Microsoft Windows </w:t>
            </w:r>
            <w:r w:rsidR="000B7AFD">
              <w:rPr>
                <w:rFonts w:asciiTheme="minorHAnsi" w:eastAsia="Arial Unicode MS" w:hAnsiTheme="minorHAnsi" w:cs="Arial Unicode MS"/>
                <w:sz w:val="20"/>
                <w:szCs w:val="20"/>
              </w:rPr>
              <w:t>10</w:t>
            </w: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, Microsoft Server 2012</w:t>
            </w:r>
            <w:r w:rsidR="006F3D88">
              <w:rPr>
                <w:rFonts w:asciiTheme="minorHAnsi" w:eastAsia="Arial Unicode MS" w:hAnsiTheme="minorHAnsi" w:cs="Arial Unicode MS"/>
                <w:sz w:val="20"/>
                <w:szCs w:val="20"/>
              </w:rPr>
              <w:t>, Dynamics 365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shd w:val="clear" w:color="auto" w:fill="auto"/>
          </w:tcPr>
          <w:p w14:paraId="3F6D537E" w14:textId="77777777" w:rsidR="00DB3714" w:rsidRPr="00C57D60" w:rsidRDefault="004241C6" w:rsidP="008A41F7">
            <w:pPr>
              <w:spacing w:line="264" w:lineRule="auto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  <w:t>Utilities</w:t>
            </w:r>
          </w:p>
          <w:p w14:paraId="6028E994" w14:textId="0920E1B2" w:rsidR="004241C6" w:rsidRPr="00C57D60" w:rsidRDefault="00DC48B2" w:rsidP="008A41F7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Postman, </w:t>
            </w:r>
            <w:r w:rsidR="00CF79B4">
              <w:rPr>
                <w:rFonts w:asciiTheme="minorHAnsi" w:eastAsia="Arial Unicode MS" w:hAnsiTheme="minorHAnsi" w:cs="Arial Unicode MS"/>
                <w:sz w:val="20"/>
                <w:szCs w:val="20"/>
              </w:rPr>
              <w:t>Soap</w:t>
            </w:r>
            <w:r w:rsidR="00D30169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UI, </w:t>
            </w:r>
            <w:r w:rsidR="00E568E1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Toad, </w:t>
            </w:r>
            <w:r w:rsidR="00877237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DBVisualizer, </w:t>
            </w:r>
            <w:r w:rsidR="00E568E1">
              <w:rPr>
                <w:rFonts w:asciiTheme="minorHAnsi" w:eastAsia="Arial Unicode MS" w:hAnsiTheme="minorHAnsi" w:cs="Arial Unicode MS"/>
                <w:sz w:val="20"/>
                <w:szCs w:val="20"/>
              </w:rPr>
              <w:t>SQL Server Management Studio</w:t>
            </w:r>
          </w:p>
        </w:tc>
      </w:tr>
      <w:tr w:rsidR="00DB3714" w:rsidRPr="00C57D60" w14:paraId="1A7D5AA7" w14:textId="77777777" w:rsidTr="00624CDF">
        <w:trPr>
          <w:trHeight w:val="242"/>
        </w:trPr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14:paraId="38F3DAFA" w14:textId="693FD5F0" w:rsidR="000021E7" w:rsidRPr="00C57D60" w:rsidRDefault="004241C6" w:rsidP="008A41F7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 w:rsidRPr="00C57D60">
              <w:rPr>
                <w:rFonts w:asciiTheme="minorHAnsi" w:eastAsia="Arial Unicode MS" w:hAnsiTheme="minorHAnsi" w:cs="Arial Unicode MS"/>
                <w:sz w:val="20"/>
                <w:szCs w:val="20"/>
              </w:rPr>
              <w:t>Confluence Tools (Atlassian)</w:t>
            </w:r>
            <w:r w:rsidR="00624CDF">
              <w:rPr>
                <w:rFonts w:asciiTheme="minorHAnsi" w:eastAsia="Arial Unicode MS" w:hAnsiTheme="minorHAnsi" w:cs="Arial Unicode MS"/>
                <w:sz w:val="20"/>
                <w:szCs w:val="20"/>
              </w:rPr>
              <w:t>,</w:t>
            </w:r>
            <w:r w:rsidR="0024756B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 SharePoint 2013</w:t>
            </w:r>
            <w:r w:rsidR="00583211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</w:t>
            </w:r>
            <w:r w:rsidR="002F0A1A">
              <w:rPr>
                <w:rFonts w:asciiTheme="minorHAnsi" w:eastAsia="Arial Unicode MS" w:hAnsiTheme="minorHAnsi" w:cs="Arial Unicode MS"/>
                <w:sz w:val="20"/>
                <w:szCs w:val="20"/>
              </w:rPr>
              <w:t>Power BI</w:t>
            </w:r>
            <w:r w:rsidR="00926F76">
              <w:rPr>
                <w:rFonts w:asciiTheme="minorHAnsi" w:eastAsia="Arial Unicode MS" w:hAnsiTheme="minorHAnsi" w:cs="Arial Unicode MS"/>
                <w:sz w:val="20"/>
                <w:szCs w:val="20"/>
              </w:rPr>
              <w:t xml:space="preserve">, </w:t>
            </w:r>
            <w:r w:rsidR="00926F76" w:rsidRPr="00926F76">
              <w:rPr>
                <w:rFonts w:asciiTheme="minorHAnsi" w:eastAsia="Arial Unicode MS" w:hAnsiTheme="minorHAnsi" w:cs="Arial Unicode MS"/>
                <w:sz w:val="20"/>
                <w:szCs w:val="20"/>
              </w:rPr>
              <w:t>Visual Studio 2017</w:t>
            </w:r>
          </w:p>
        </w:tc>
        <w:tc>
          <w:tcPr>
            <w:tcW w:w="3155" w:type="dxa"/>
            <w:tcBorders>
              <w:top w:val="single" w:sz="4" w:space="0" w:color="auto"/>
            </w:tcBorders>
            <w:shd w:val="clear" w:color="auto" w:fill="auto"/>
          </w:tcPr>
          <w:p w14:paraId="7E247385" w14:textId="77777777" w:rsidR="00DB3714" w:rsidRPr="00C57D60" w:rsidRDefault="00624CDF" w:rsidP="008A41F7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Web Client, Web Services (Server and Windows Operating Systems)</w:t>
            </w:r>
          </w:p>
        </w:tc>
        <w:tc>
          <w:tcPr>
            <w:tcW w:w="3325" w:type="dxa"/>
            <w:tcBorders>
              <w:top w:val="single" w:sz="4" w:space="0" w:color="auto"/>
            </w:tcBorders>
            <w:shd w:val="clear" w:color="auto" w:fill="auto"/>
          </w:tcPr>
          <w:p w14:paraId="5770B930" w14:textId="77777777" w:rsidR="00DB3714" w:rsidRPr="00C57D60" w:rsidRDefault="004739F3" w:rsidP="008A41F7">
            <w:pPr>
              <w:spacing w:line="264" w:lineRule="auto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  <w:r>
              <w:rPr>
                <w:rFonts w:asciiTheme="minorHAnsi" w:eastAsia="Arial Unicode MS" w:hAnsiTheme="minorHAnsi" w:cs="Arial Unicode MS"/>
                <w:sz w:val="20"/>
                <w:szCs w:val="20"/>
              </w:rPr>
              <w:t>Team Foundation Server (TFS)</w:t>
            </w:r>
          </w:p>
        </w:tc>
      </w:tr>
    </w:tbl>
    <w:p w14:paraId="560B87F1" w14:textId="77777777" w:rsidR="00C86B78" w:rsidRPr="00EB1E5A" w:rsidRDefault="00C86B78" w:rsidP="00C86B78">
      <w:pPr>
        <w:pStyle w:val="Heading1"/>
        <w:pBdr>
          <w:bottom w:val="single" w:sz="4" w:space="1" w:color="auto"/>
        </w:pBdr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</w:pPr>
      <w:r w:rsidRPr="00EB1E5A"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  <w:t>Career Highlights</w:t>
      </w:r>
    </w:p>
    <w:p w14:paraId="136B0923" w14:textId="4F7A3C3C" w:rsidR="002A6E22" w:rsidRPr="00C57D60" w:rsidRDefault="007C108E" w:rsidP="008A41F7">
      <w:pPr>
        <w:spacing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I hav</w:t>
      </w:r>
      <w:r w:rsidR="006C014F">
        <w:rPr>
          <w:rFonts w:asciiTheme="minorHAnsi" w:eastAsia="Arial Unicode MS" w:hAnsiTheme="minorHAnsi" w:cs="Arial Unicode MS"/>
          <w:sz w:val="20"/>
          <w:szCs w:val="20"/>
        </w:rPr>
        <w:t xml:space="preserve">e an extensive and provable experience in </w:t>
      </w:r>
      <w:r w:rsidR="006C014F" w:rsidRPr="00E42739">
        <w:rPr>
          <w:rFonts w:asciiTheme="minorHAnsi" w:eastAsia="Arial Unicode MS" w:hAnsiTheme="minorHAnsi" w:cs="Arial Unicode MS"/>
          <w:sz w:val="20"/>
          <w:szCs w:val="20"/>
        </w:rPr>
        <w:t xml:space="preserve">the domain of </w:t>
      </w:r>
      <w:r w:rsidR="00D509B8" w:rsidRPr="00E42739">
        <w:rPr>
          <w:rFonts w:asciiTheme="minorHAnsi" w:eastAsia="Arial Unicode MS" w:hAnsiTheme="minorHAnsi" w:cs="Arial Unicode MS"/>
          <w:sz w:val="20"/>
          <w:szCs w:val="20"/>
        </w:rPr>
        <w:t xml:space="preserve">Education, </w:t>
      </w:r>
      <w:r w:rsidR="00E470CA">
        <w:rPr>
          <w:rFonts w:asciiTheme="minorHAnsi" w:eastAsia="Arial Unicode MS" w:hAnsiTheme="minorHAnsi" w:cs="Arial Unicode MS"/>
          <w:sz w:val="20"/>
          <w:szCs w:val="20"/>
        </w:rPr>
        <w:t xml:space="preserve">Pegasystems, </w:t>
      </w:r>
      <w:r w:rsidR="005B36D6" w:rsidRPr="001F0E04">
        <w:rPr>
          <w:rFonts w:asciiTheme="minorHAnsi" w:eastAsia="Arial Unicode MS" w:hAnsiTheme="minorHAnsi" w:cs="Arial Unicode MS"/>
          <w:sz w:val="20"/>
          <w:szCs w:val="20"/>
          <w:lang w:val="en-US"/>
        </w:rPr>
        <w:t>Sitecore Experience Platform 8.2</w:t>
      </w:r>
      <w:r w:rsidR="005B36D6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 xml:space="preserve">, </w:t>
      </w:r>
      <w:r w:rsidR="00DE779F" w:rsidRPr="009D4363">
        <w:rPr>
          <w:rFonts w:asciiTheme="minorHAnsi" w:eastAsia="Arial Unicode MS" w:hAnsiTheme="minorHAnsi" w:cs="Arial Unicode MS"/>
          <w:sz w:val="20"/>
          <w:szCs w:val="20"/>
        </w:rPr>
        <w:t xml:space="preserve">Workday </w:t>
      </w:r>
      <w:r w:rsidR="006C014F" w:rsidRPr="009D4363">
        <w:rPr>
          <w:rFonts w:asciiTheme="minorHAnsi" w:eastAsia="Arial Unicode MS" w:hAnsiTheme="minorHAnsi" w:cs="Arial Unicode MS"/>
          <w:sz w:val="20"/>
          <w:szCs w:val="20"/>
        </w:rPr>
        <w:t>HCM</w:t>
      </w:r>
      <w:r w:rsidR="00686DC3" w:rsidRPr="009D4363">
        <w:rPr>
          <w:rFonts w:asciiTheme="minorHAnsi" w:eastAsia="Arial Unicode MS" w:hAnsiTheme="minorHAnsi" w:cs="Arial Unicode MS"/>
          <w:sz w:val="20"/>
          <w:szCs w:val="20"/>
        </w:rPr>
        <w:t xml:space="preserve"> and Financials</w:t>
      </w:r>
      <w:r w:rsidR="00DE779F" w:rsidRPr="009D4363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DE779F" w:rsidRPr="000E16F6">
        <w:rPr>
          <w:rFonts w:asciiTheme="minorHAnsi" w:eastAsia="Arial Unicode MS" w:hAnsiTheme="minorHAnsi" w:cs="Arial Unicode MS"/>
          <w:sz w:val="20"/>
          <w:szCs w:val="20"/>
        </w:rPr>
        <w:t xml:space="preserve">Peoplesoft </w:t>
      </w:r>
      <w:r w:rsidR="00915580" w:rsidRPr="000E16F6">
        <w:rPr>
          <w:rFonts w:asciiTheme="minorHAnsi" w:eastAsia="Arial Unicode MS" w:hAnsiTheme="minorHAnsi" w:cs="Arial Unicode MS"/>
          <w:sz w:val="20"/>
          <w:szCs w:val="20"/>
        </w:rPr>
        <w:t>Financial</w:t>
      </w:r>
      <w:r w:rsidR="004A000C">
        <w:rPr>
          <w:rFonts w:asciiTheme="minorHAnsi" w:eastAsia="Arial Unicode MS" w:hAnsiTheme="minorHAnsi" w:cs="Arial Unicode MS"/>
          <w:sz w:val="20"/>
          <w:szCs w:val="20"/>
        </w:rPr>
        <w:t xml:space="preserve">s, </w:t>
      </w:r>
      <w:r w:rsidR="00034CCD">
        <w:rPr>
          <w:rFonts w:asciiTheme="minorHAnsi" w:eastAsia="Arial Unicode MS" w:hAnsiTheme="minorHAnsi" w:cs="Arial Unicode MS"/>
          <w:sz w:val="20"/>
          <w:szCs w:val="20"/>
        </w:rPr>
        <w:t>HCM</w:t>
      </w:r>
      <w:r w:rsidR="00915580" w:rsidRPr="000E16F6">
        <w:rPr>
          <w:rFonts w:asciiTheme="minorHAnsi" w:eastAsia="Arial Unicode MS" w:hAnsiTheme="minorHAnsi" w:cs="Arial Unicode MS"/>
          <w:sz w:val="20"/>
          <w:szCs w:val="20"/>
        </w:rPr>
        <w:t xml:space="preserve"> and Campus Solution</w:t>
      </w:r>
      <w:r w:rsidR="00DE779F" w:rsidRPr="00E42739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9C7766">
        <w:rPr>
          <w:rFonts w:asciiTheme="minorHAnsi" w:eastAsia="Arial Unicode MS" w:hAnsiTheme="minorHAnsi" w:cs="Arial Unicode MS"/>
          <w:sz w:val="20"/>
          <w:szCs w:val="20"/>
        </w:rPr>
        <w:t xml:space="preserve">CI/CD, </w:t>
      </w:r>
      <w:r w:rsidR="00BA4C69">
        <w:rPr>
          <w:rFonts w:asciiTheme="minorHAnsi" w:eastAsia="Arial Unicode MS" w:hAnsiTheme="minorHAnsi" w:cs="Arial Unicode MS"/>
          <w:sz w:val="20"/>
          <w:szCs w:val="20"/>
        </w:rPr>
        <w:t xml:space="preserve">DevOps, </w:t>
      </w:r>
      <w:r w:rsidR="0057550F">
        <w:rPr>
          <w:rFonts w:asciiTheme="minorHAnsi" w:eastAsia="Arial Unicode MS" w:hAnsiTheme="minorHAnsi" w:cs="Arial Unicode MS"/>
          <w:sz w:val="20"/>
          <w:szCs w:val="20"/>
        </w:rPr>
        <w:t xml:space="preserve">AWS </w:t>
      </w:r>
      <w:r w:rsidR="00BA4C69">
        <w:rPr>
          <w:rFonts w:asciiTheme="minorHAnsi" w:eastAsia="Arial Unicode MS" w:hAnsiTheme="minorHAnsi" w:cs="Arial Unicode MS"/>
          <w:sz w:val="20"/>
          <w:szCs w:val="20"/>
        </w:rPr>
        <w:t>Cloud</w:t>
      </w:r>
      <w:r w:rsidR="000507A5">
        <w:rPr>
          <w:rFonts w:asciiTheme="minorHAnsi" w:eastAsia="Arial Unicode MS" w:hAnsiTheme="minorHAnsi" w:cs="Arial Unicode MS"/>
          <w:sz w:val="20"/>
          <w:szCs w:val="20"/>
        </w:rPr>
        <w:t>Formation</w:t>
      </w:r>
      <w:r w:rsidR="00BA4C69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 xml:space="preserve">O365, </w:t>
      </w:r>
      <w:r w:rsidR="006F3D88">
        <w:rPr>
          <w:rFonts w:asciiTheme="minorHAnsi" w:eastAsia="Arial Unicode MS" w:hAnsiTheme="minorHAnsi" w:cs="Arial Unicode MS"/>
          <w:sz w:val="20"/>
          <w:szCs w:val="20"/>
        </w:rPr>
        <w:t xml:space="preserve">D365, </w:t>
      </w:r>
      <w:r w:rsidR="00C0238D">
        <w:rPr>
          <w:rFonts w:asciiTheme="minorHAnsi" w:eastAsia="Arial Unicode MS" w:hAnsiTheme="minorHAnsi" w:cs="Arial Unicode MS"/>
          <w:sz w:val="20"/>
          <w:szCs w:val="20"/>
        </w:rPr>
        <w:t xml:space="preserve">SharePoint Portal, </w:t>
      </w:r>
      <w:r w:rsidR="0022562B">
        <w:rPr>
          <w:rFonts w:asciiTheme="minorHAnsi" w:eastAsia="Arial Unicode MS" w:hAnsiTheme="minorHAnsi" w:cs="Arial Unicode MS"/>
          <w:sz w:val="20"/>
          <w:szCs w:val="20"/>
        </w:rPr>
        <w:t xml:space="preserve">Power BI, </w:t>
      </w:r>
      <w:r w:rsidR="009D4363">
        <w:rPr>
          <w:rFonts w:asciiTheme="minorHAnsi" w:eastAsia="Arial Unicode MS" w:hAnsiTheme="minorHAnsi" w:cs="Arial Unicode MS"/>
          <w:sz w:val="20"/>
          <w:szCs w:val="20"/>
        </w:rPr>
        <w:t xml:space="preserve">Digital Transformation, </w:t>
      </w:r>
      <w:r w:rsidR="00B92A7A" w:rsidRPr="00E42739">
        <w:rPr>
          <w:rFonts w:asciiTheme="minorHAnsi" w:eastAsia="Arial Unicode MS" w:hAnsiTheme="minorHAnsi" w:cs="Arial Unicode MS"/>
          <w:sz w:val="20"/>
          <w:szCs w:val="20"/>
        </w:rPr>
        <w:t xml:space="preserve">Salesforce, </w:t>
      </w:r>
      <w:r w:rsidR="00DD0959">
        <w:rPr>
          <w:rFonts w:asciiTheme="minorHAnsi" w:eastAsia="Arial Unicode MS" w:hAnsiTheme="minorHAnsi" w:cs="Arial Unicode MS"/>
          <w:sz w:val="20"/>
          <w:szCs w:val="20"/>
        </w:rPr>
        <w:t xml:space="preserve">Ascender Pay, </w:t>
      </w:r>
      <w:r w:rsidR="00973607">
        <w:rPr>
          <w:rFonts w:asciiTheme="minorHAnsi" w:eastAsia="Arial Unicode MS" w:hAnsiTheme="minorHAnsi" w:cs="Arial Unicode MS"/>
          <w:sz w:val="20"/>
          <w:szCs w:val="20"/>
        </w:rPr>
        <w:t xml:space="preserve">Preceda, </w:t>
      </w:r>
      <w:r w:rsidR="000A36E2" w:rsidRPr="00E42739">
        <w:rPr>
          <w:rFonts w:asciiTheme="minorHAnsi" w:eastAsia="Arial Unicode MS" w:hAnsiTheme="minorHAnsi" w:cs="Arial Unicode MS"/>
          <w:sz w:val="20"/>
          <w:szCs w:val="20"/>
        </w:rPr>
        <w:t>Chris21, Kronos</w:t>
      </w:r>
      <w:r w:rsidR="003A248E" w:rsidRPr="00E42739">
        <w:rPr>
          <w:rFonts w:asciiTheme="minorHAnsi" w:eastAsia="Arial Unicode MS" w:hAnsiTheme="minorHAnsi" w:cs="Arial Unicode MS"/>
          <w:sz w:val="20"/>
          <w:szCs w:val="20"/>
        </w:rPr>
        <w:t xml:space="preserve"> Workforce Central</w:t>
      </w:r>
      <w:r w:rsidR="000A36E2" w:rsidRPr="00E42739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2C6E51">
        <w:rPr>
          <w:rFonts w:asciiTheme="minorHAnsi" w:eastAsia="Arial Unicode MS" w:hAnsiTheme="minorHAnsi" w:cs="Arial Unicode MS"/>
          <w:sz w:val="20"/>
          <w:szCs w:val="20"/>
          <w:lang w:val="en-US"/>
        </w:rPr>
        <w:t>Web Services/APIs/Microservices Testing</w:t>
      </w:r>
      <w:r w:rsidR="002A6E22" w:rsidRPr="00E42739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E16D71" w:rsidRPr="00E42739">
        <w:rPr>
          <w:rFonts w:asciiTheme="minorHAnsi" w:eastAsia="Arial Unicode MS" w:hAnsiTheme="minorHAnsi" w:cs="Arial Unicode MS"/>
          <w:sz w:val="20"/>
          <w:szCs w:val="20"/>
        </w:rPr>
        <w:t>Financial and Accounting</w:t>
      </w:r>
      <w:r w:rsidR="007A6F88" w:rsidRPr="00E42739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203ACF">
        <w:rPr>
          <w:rFonts w:asciiTheme="minorHAnsi" w:eastAsia="Arial Unicode MS" w:hAnsiTheme="minorHAnsi" w:cs="Arial Unicode MS"/>
          <w:sz w:val="20"/>
          <w:szCs w:val="20"/>
        </w:rPr>
        <w:t xml:space="preserve">Payment, </w:t>
      </w:r>
      <w:r w:rsidR="00832104" w:rsidRPr="00E42739">
        <w:rPr>
          <w:rFonts w:asciiTheme="minorHAnsi" w:eastAsia="Arial Unicode MS" w:hAnsiTheme="minorHAnsi" w:cs="Arial Unicode MS"/>
          <w:sz w:val="20"/>
          <w:szCs w:val="20"/>
        </w:rPr>
        <w:t>D</w:t>
      </w:r>
      <w:r w:rsidR="0011001C" w:rsidRPr="00E42739">
        <w:rPr>
          <w:rFonts w:asciiTheme="minorHAnsi" w:eastAsia="Arial Unicode MS" w:hAnsiTheme="minorHAnsi" w:cs="Arial Unicode MS"/>
          <w:sz w:val="20"/>
          <w:szCs w:val="20"/>
        </w:rPr>
        <w:t xml:space="preserve">ata Migration, </w:t>
      </w:r>
      <w:r w:rsidR="00832104" w:rsidRPr="00E42739">
        <w:rPr>
          <w:rFonts w:asciiTheme="minorHAnsi" w:eastAsia="Arial Unicode MS" w:hAnsiTheme="minorHAnsi" w:cs="Arial Unicode MS"/>
          <w:sz w:val="20"/>
          <w:szCs w:val="20"/>
        </w:rPr>
        <w:t xml:space="preserve">ETL, </w:t>
      </w:r>
      <w:r w:rsidR="006E4252" w:rsidRPr="00E42739">
        <w:rPr>
          <w:rFonts w:asciiTheme="minorHAnsi" w:eastAsia="Arial Unicode MS" w:hAnsiTheme="minorHAnsi" w:cs="Arial Unicode MS"/>
          <w:sz w:val="20"/>
          <w:szCs w:val="20"/>
        </w:rPr>
        <w:t xml:space="preserve">Web Portal, </w:t>
      </w:r>
      <w:r w:rsidR="0040706C" w:rsidRPr="00E42739">
        <w:rPr>
          <w:rFonts w:asciiTheme="minorHAnsi" w:eastAsia="Arial Unicode MS" w:hAnsiTheme="minorHAnsi" w:cs="Arial Unicode MS"/>
          <w:sz w:val="20"/>
          <w:szCs w:val="20"/>
        </w:rPr>
        <w:t>Billing Systems,</w:t>
      </w:r>
      <w:r w:rsidR="006F364E" w:rsidRPr="00E42739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E16D71" w:rsidRPr="00E42739">
        <w:rPr>
          <w:rFonts w:asciiTheme="minorHAnsi" w:eastAsia="Arial Unicode MS" w:hAnsiTheme="minorHAnsi" w:cs="Arial Unicode MS"/>
          <w:sz w:val="20"/>
          <w:szCs w:val="20"/>
        </w:rPr>
        <w:t>Health Care, E</w:t>
      </w:r>
      <w:r w:rsidR="002A6E22" w:rsidRPr="00E42739">
        <w:rPr>
          <w:rFonts w:asciiTheme="minorHAnsi" w:eastAsia="Arial Unicode MS" w:hAnsiTheme="minorHAnsi" w:cs="Arial Unicode MS"/>
          <w:sz w:val="20"/>
          <w:szCs w:val="20"/>
        </w:rPr>
        <w:t>-commerce</w:t>
      </w:r>
      <w:r w:rsidR="00E16D71" w:rsidRPr="00E42739">
        <w:rPr>
          <w:rFonts w:asciiTheme="minorHAnsi" w:eastAsia="Arial Unicode MS" w:hAnsiTheme="minorHAnsi" w:cs="Arial Unicode MS"/>
          <w:sz w:val="20"/>
          <w:szCs w:val="20"/>
        </w:rPr>
        <w:t xml:space="preserve"> and Apparel, A</w:t>
      </w:r>
      <w:r w:rsidR="002A6E22" w:rsidRPr="00E42739">
        <w:rPr>
          <w:rFonts w:asciiTheme="minorHAnsi" w:eastAsia="Arial Unicode MS" w:hAnsiTheme="minorHAnsi" w:cs="Arial Unicode MS"/>
          <w:sz w:val="20"/>
          <w:szCs w:val="20"/>
        </w:rPr>
        <w:t>dvertising,</w:t>
      </w:r>
      <w:r w:rsidR="00E16D71" w:rsidRPr="00E42739">
        <w:rPr>
          <w:rFonts w:asciiTheme="minorHAnsi" w:eastAsia="Arial Unicode MS" w:hAnsiTheme="minorHAnsi" w:cs="Arial Unicode MS"/>
          <w:sz w:val="20"/>
          <w:szCs w:val="20"/>
        </w:rPr>
        <w:t xml:space="preserve"> M</w:t>
      </w:r>
      <w:r w:rsidR="00F14BE1" w:rsidRPr="00E42739">
        <w:rPr>
          <w:rFonts w:asciiTheme="minorHAnsi" w:eastAsia="Arial Unicode MS" w:hAnsiTheme="minorHAnsi" w:cs="Arial Unicode MS"/>
          <w:sz w:val="20"/>
          <w:szCs w:val="20"/>
        </w:rPr>
        <w:t xml:space="preserve">obile </w:t>
      </w:r>
      <w:r w:rsidR="00E16D71" w:rsidRPr="00E42739">
        <w:rPr>
          <w:rFonts w:asciiTheme="minorHAnsi" w:eastAsia="Arial Unicode MS" w:hAnsiTheme="minorHAnsi" w:cs="Arial Unicode MS"/>
          <w:sz w:val="20"/>
          <w:szCs w:val="20"/>
        </w:rPr>
        <w:t>A</w:t>
      </w:r>
      <w:r w:rsidR="00F14BE1" w:rsidRPr="00E42739">
        <w:rPr>
          <w:rFonts w:asciiTheme="minorHAnsi" w:eastAsia="Arial Unicode MS" w:hAnsiTheme="minorHAnsi" w:cs="Arial Unicode MS"/>
          <w:sz w:val="20"/>
          <w:szCs w:val="20"/>
        </w:rPr>
        <w:t xml:space="preserve">pplications, </w:t>
      </w:r>
      <w:r w:rsidR="00203ACF">
        <w:rPr>
          <w:rFonts w:asciiTheme="minorHAnsi" w:eastAsia="Arial Unicode MS" w:hAnsiTheme="minorHAnsi" w:cs="Arial Unicode MS"/>
          <w:sz w:val="20"/>
          <w:szCs w:val="20"/>
        </w:rPr>
        <w:t>Web Application</w:t>
      </w:r>
      <w:r w:rsidR="00882138">
        <w:rPr>
          <w:rFonts w:asciiTheme="minorHAnsi" w:eastAsia="Arial Unicode MS" w:hAnsiTheme="minorHAnsi" w:cs="Arial Unicode MS"/>
          <w:sz w:val="20"/>
          <w:szCs w:val="20"/>
        </w:rPr>
        <w:t>s</w:t>
      </w:r>
      <w:r w:rsidR="00203ACF">
        <w:rPr>
          <w:rFonts w:asciiTheme="minorHAnsi" w:eastAsia="Arial Unicode MS" w:hAnsiTheme="minorHAnsi" w:cs="Arial Unicode MS"/>
          <w:sz w:val="20"/>
          <w:szCs w:val="20"/>
        </w:rPr>
        <w:t>,</w:t>
      </w:r>
      <w:r w:rsidR="0088213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747B9" w:rsidRPr="00E42739">
        <w:rPr>
          <w:rFonts w:asciiTheme="minorHAnsi" w:eastAsia="Arial Unicode MS" w:hAnsiTheme="minorHAnsi" w:cs="Arial Unicode MS"/>
          <w:sz w:val="20"/>
          <w:szCs w:val="20"/>
        </w:rPr>
        <w:t>UX/UI</w:t>
      </w:r>
      <w:r w:rsidR="002A6E22" w:rsidRPr="00E42739">
        <w:rPr>
          <w:rFonts w:asciiTheme="minorHAnsi" w:eastAsia="Arial Unicode MS" w:hAnsiTheme="minorHAnsi" w:cs="Arial Unicode MS"/>
          <w:sz w:val="20"/>
          <w:szCs w:val="20"/>
        </w:rPr>
        <w:t xml:space="preserve"> and </w:t>
      </w:r>
      <w:r w:rsidR="0011001C" w:rsidRPr="00E42739">
        <w:rPr>
          <w:rFonts w:asciiTheme="minorHAnsi" w:eastAsia="Arial Unicode MS" w:hAnsiTheme="minorHAnsi" w:cs="Arial Unicode MS"/>
          <w:sz w:val="20"/>
          <w:szCs w:val="20"/>
        </w:rPr>
        <w:t xml:space="preserve">Commercial </w:t>
      </w:r>
      <w:r w:rsidR="004E59BE" w:rsidRPr="00E42739">
        <w:rPr>
          <w:rFonts w:asciiTheme="minorHAnsi" w:eastAsia="Arial Unicode MS" w:hAnsiTheme="minorHAnsi" w:cs="Arial Unicode MS"/>
          <w:sz w:val="20"/>
          <w:szCs w:val="20"/>
        </w:rPr>
        <w:t>off-the-shelf</w:t>
      </w:r>
      <w:r w:rsidR="004E59BE" w:rsidRPr="007E6904">
        <w:rPr>
          <w:rFonts w:asciiTheme="minorHAnsi" w:eastAsia="Arial Unicode MS" w:hAnsiTheme="minorHAnsi" w:cs="Arial Unicode MS"/>
          <w:bCs/>
          <w:sz w:val="20"/>
          <w:szCs w:val="20"/>
        </w:rPr>
        <w:t xml:space="preserve"> solutions</w:t>
      </w:r>
      <w:r w:rsidR="009219CF" w:rsidRPr="007E6904">
        <w:rPr>
          <w:rFonts w:asciiTheme="minorHAnsi" w:eastAsia="Arial Unicode MS" w:hAnsiTheme="minorHAnsi" w:cs="Arial Unicode MS"/>
          <w:bCs/>
          <w:sz w:val="20"/>
          <w:szCs w:val="20"/>
        </w:rPr>
        <w:t xml:space="preserve"> (HL7 and EBX5</w:t>
      </w:r>
      <w:r w:rsidR="009219CF" w:rsidRPr="00882138">
        <w:rPr>
          <w:rFonts w:asciiTheme="minorHAnsi" w:eastAsia="Arial Unicode MS" w:hAnsiTheme="minorHAnsi" w:cs="Arial Unicode MS"/>
          <w:bCs/>
          <w:sz w:val="20"/>
          <w:szCs w:val="20"/>
        </w:rPr>
        <w:t>)</w:t>
      </w:r>
      <w:r w:rsidR="00AF195F">
        <w:rPr>
          <w:rFonts w:asciiTheme="minorHAnsi" w:eastAsia="Arial Unicode MS" w:hAnsiTheme="minorHAnsi" w:cs="Arial Unicode MS"/>
          <w:sz w:val="20"/>
          <w:szCs w:val="20"/>
        </w:rPr>
        <w:t>.</w:t>
      </w:r>
    </w:p>
    <w:p w14:paraId="0C4A3C5D" w14:textId="77777777" w:rsidR="002A6E22" w:rsidRPr="00C57D60" w:rsidRDefault="002A6E22" w:rsidP="008A41F7">
      <w:pPr>
        <w:spacing w:line="264" w:lineRule="auto"/>
        <w:rPr>
          <w:rFonts w:asciiTheme="minorHAnsi" w:eastAsia="Arial Unicode MS" w:hAnsiTheme="minorHAnsi" w:cs="Arial Unicode MS"/>
          <w:b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b/>
          <w:sz w:val="20"/>
          <w:szCs w:val="20"/>
        </w:rPr>
        <w:t>Major Responsibilities/Technical skills:</w:t>
      </w:r>
    </w:p>
    <w:p w14:paraId="16FA7B8D" w14:textId="5F7ED1F1" w:rsidR="002A6E22" w:rsidRPr="00C57D60" w:rsidRDefault="00AA2601" w:rsidP="008A41F7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bookmarkStart w:id="0" w:name="_Hlk14267837"/>
      <w:r w:rsidRPr="00C57D60">
        <w:rPr>
          <w:rFonts w:asciiTheme="minorHAnsi" w:eastAsia="Arial Unicode MS" w:hAnsiTheme="minorHAnsi" w:cs="Arial Unicode MS"/>
          <w:sz w:val="20"/>
          <w:szCs w:val="20"/>
        </w:rPr>
        <w:t>Applied</w:t>
      </w:r>
      <w:r w:rsidR="002A6E22" w:rsidRPr="00C57D60">
        <w:rPr>
          <w:rFonts w:asciiTheme="minorHAnsi" w:eastAsia="Arial Unicode MS" w:hAnsiTheme="minorHAnsi" w:cs="Arial Unicode MS"/>
          <w:sz w:val="20"/>
          <w:szCs w:val="20"/>
        </w:rPr>
        <w:t xml:space="preserve"> knowledge of Software Development Lifecycle (SDL</w:t>
      </w:r>
      <w:r w:rsidR="007A4DF8">
        <w:rPr>
          <w:rFonts w:asciiTheme="minorHAnsi" w:eastAsia="Arial Unicode MS" w:hAnsiTheme="minorHAnsi" w:cs="Arial Unicode MS"/>
          <w:sz w:val="20"/>
          <w:szCs w:val="20"/>
        </w:rPr>
        <w:t>C), architectures</w:t>
      </w:r>
      <w:r>
        <w:rPr>
          <w:rFonts w:asciiTheme="minorHAnsi" w:eastAsia="Arial Unicode MS" w:hAnsiTheme="minorHAnsi" w:cs="Arial Unicode MS"/>
          <w:sz w:val="20"/>
          <w:szCs w:val="20"/>
        </w:rPr>
        <w:t>,</w:t>
      </w:r>
      <w:r w:rsidR="007A4DF8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2A6E22" w:rsidRPr="00C57D60">
        <w:rPr>
          <w:rFonts w:asciiTheme="minorHAnsi" w:eastAsia="Arial Unicode MS" w:hAnsiTheme="minorHAnsi" w:cs="Arial Unicode MS"/>
          <w:sz w:val="20"/>
          <w:szCs w:val="20"/>
        </w:rPr>
        <w:t>d</w:t>
      </w:r>
      <w:r w:rsidR="007A4DF8">
        <w:rPr>
          <w:rFonts w:asciiTheme="minorHAnsi" w:eastAsia="Arial Unicode MS" w:hAnsiTheme="minorHAnsi" w:cs="Arial Unicode MS"/>
          <w:sz w:val="20"/>
          <w:szCs w:val="20"/>
        </w:rPr>
        <w:t>esign strategies and methodologies</w:t>
      </w:r>
    </w:p>
    <w:p w14:paraId="226299CE" w14:textId="48D7CA51" w:rsidR="002A6E22" w:rsidRPr="00C57D60" w:rsidRDefault="00804117" w:rsidP="008A41F7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Perform</w:t>
      </w:r>
      <w:r w:rsidR="00CB36D0">
        <w:rPr>
          <w:rFonts w:asciiTheme="minorHAnsi" w:eastAsia="Arial Unicode MS" w:hAnsiTheme="minorHAnsi" w:cs="Arial Unicode MS"/>
          <w:sz w:val="20"/>
          <w:szCs w:val="20"/>
        </w:rPr>
        <w:t>ed</w:t>
      </w:r>
      <w:r w:rsidR="002A6E22" w:rsidRPr="00C57D60">
        <w:rPr>
          <w:rFonts w:asciiTheme="minorHAnsi" w:eastAsia="Arial Unicode MS" w:hAnsiTheme="minorHAnsi" w:cs="Arial Unicode MS"/>
          <w:sz w:val="20"/>
          <w:szCs w:val="20"/>
        </w:rPr>
        <w:t xml:space="preserve"> SIT, UAT test activities and </w:t>
      </w:r>
      <w:r>
        <w:rPr>
          <w:rFonts w:asciiTheme="minorHAnsi" w:eastAsia="Arial Unicode MS" w:hAnsiTheme="minorHAnsi" w:cs="Arial Unicode MS"/>
          <w:sz w:val="20"/>
          <w:szCs w:val="20"/>
        </w:rPr>
        <w:t>v</w:t>
      </w:r>
      <w:r w:rsidR="002A6E22" w:rsidRPr="00C57D60">
        <w:rPr>
          <w:rFonts w:asciiTheme="minorHAnsi" w:eastAsia="Arial Unicode MS" w:hAnsiTheme="minorHAnsi" w:cs="Arial Unicode MS"/>
          <w:sz w:val="20"/>
          <w:szCs w:val="20"/>
        </w:rPr>
        <w:t>endor management through control cost, drive service excellence, mitigate risks to gain incr</w:t>
      </w:r>
      <w:r w:rsidR="00D34B49">
        <w:rPr>
          <w:rFonts w:asciiTheme="minorHAnsi" w:eastAsia="Arial Unicode MS" w:hAnsiTheme="minorHAnsi" w:cs="Arial Unicode MS"/>
          <w:sz w:val="20"/>
          <w:szCs w:val="20"/>
        </w:rPr>
        <w:t>eased throughout the life cycle</w:t>
      </w:r>
    </w:p>
    <w:p w14:paraId="3BB3358C" w14:textId="42EBABA8" w:rsidR="002A6E22" w:rsidRDefault="002A6E22" w:rsidP="008A41F7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Extensive experience of working in </w:t>
      </w:r>
      <w:r w:rsidR="00506C2A">
        <w:rPr>
          <w:rFonts w:asciiTheme="minorHAnsi" w:eastAsia="Arial Unicode MS" w:hAnsiTheme="minorHAnsi" w:cs="Arial Unicode MS"/>
          <w:sz w:val="20"/>
          <w:szCs w:val="20"/>
        </w:rPr>
        <w:t>A</w:t>
      </w:r>
      <w:r w:rsidR="00506C2A" w:rsidRPr="00C57D60">
        <w:rPr>
          <w:rFonts w:asciiTheme="minorHAnsi" w:eastAsia="Arial Unicode MS" w:hAnsiTheme="minorHAnsi" w:cs="Arial Unicode MS"/>
          <w:sz w:val="20"/>
          <w:szCs w:val="20"/>
        </w:rPr>
        <w:t>gile</w:t>
      </w:r>
      <w:r w:rsidR="00506C2A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646F62">
        <w:rPr>
          <w:rFonts w:asciiTheme="minorHAnsi" w:eastAsia="Arial Unicode MS" w:hAnsiTheme="minorHAnsi" w:cs="Arial Unicode MS"/>
          <w:sz w:val="20"/>
          <w:szCs w:val="20"/>
        </w:rPr>
        <w:t xml:space="preserve">DevOps, 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 xml:space="preserve">O365, </w:t>
      </w:r>
      <w:r w:rsidR="006F3D88">
        <w:rPr>
          <w:rFonts w:asciiTheme="minorHAnsi" w:eastAsia="Arial Unicode MS" w:hAnsiTheme="minorHAnsi" w:cs="Arial Unicode MS"/>
          <w:sz w:val="20"/>
          <w:szCs w:val="20"/>
        </w:rPr>
        <w:t>D365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 xml:space="preserve">Iterative, </w:t>
      </w:r>
      <w:r w:rsidR="00085323">
        <w:rPr>
          <w:rFonts w:asciiTheme="minorHAnsi" w:eastAsia="Arial Unicode MS" w:hAnsiTheme="minorHAnsi" w:cs="Arial Unicode MS"/>
          <w:sz w:val="20"/>
          <w:szCs w:val="20"/>
        </w:rPr>
        <w:t>Waterfall,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D72BEB">
        <w:rPr>
          <w:rFonts w:asciiTheme="minorHAnsi" w:eastAsia="Arial Unicode MS" w:hAnsiTheme="minorHAnsi" w:cs="Arial Unicode MS"/>
          <w:sz w:val="20"/>
          <w:szCs w:val="20"/>
        </w:rPr>
        <w:t>SIT, API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>,</w:t>
      </w:r>
      <w:r w:rsidR="00D72BEB">
        <w:rPr>
          <w:rFonts w:asciiTheme="minorHAnsi" w:eastAsia="Arial Unicode MS" w:hAnsiTheme="minorHAnsi" w:cs="Arial Unicode MS"/>
          <w:sz w:val="20"/>
          <w:szCs w:val="20"/>
        </w:rPr>
        <w:t xml:space="preserve"> UAT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326BFC">
        <w:rPr>
          <w:rFonts w:asciiTheme="minorHAnsi" w:eastAsia="Arial Unicode MS" w:hAnsiTheme="minorHAnsi" w:cs="Arial Unicode MS"/>
          <w:sz w:val="20"/>
          <w:szCs w:val="20"/>
        </w:rPr>
        <w:t>arallel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 xml:space="preserve"> &amp; c</w:t>
      </w:r>
      <w:r w:rsidR="00F23E46" w:rsidRPr="00C57D60">
        <w:rPr>
          <w:rFonts w:asciiTheme="minorHAnsi" w:eastAsia="Arial Unicode MS" w:hAnsiTheme="minorHAnsi" w:cs="Arial Unicode MS"/>
          <w:sz w:val="20"/>
          <w:szCs w:val="20"/>
        </w:rPr>
        <w:t>ompatibility</w:t>
      </w:r>
      <w:r w:rsidR="00326BFC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cros</w:t>
      </w:r>
      <w:r w:rsidR="00D34B49">
        <w:rPr>
          <w:rFonts w:asciiTheme="minorHAnsi" w:eastAsia="Arial Unicode MS" w:hAnsiTheme="minorHAnsi" w:cs="Arial Unicode MS"/>
          <w:sz w:val="20"/>
          <w:szCs w:val="20"/>
        </w:rPr>
        <w:t>s browser and database testing</w:t>
      </w:r>
      <w:r w:rsidR="00882138">
        <w:rPr>
          <w:rFonts w:asciiTheme="minorHAnsi" w:eastAsia="Arial Unicode MS" w:hAnsiTheme="minorHAnsi" w:cs="Arial Unicode MS"/>
          <w:sz w:val="20"/>
          <w:szCs w:val="20"/>
        </w:rPr>
        <w:t xml:space="preserve"> of web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882138">
        <w:rPr>
          <w:rFonts w:asciiTheme="minorHAnsi" w:eastAsia="Arial Unicode MS" w:hAnsiTheme="minorHAnsi" w:cs="Arial Unicode MS"/>
          <w:sz w:val="20"/>
          <w:szCs w:val="20"/>
        </w:rPr>
        <w:t xml:space="preserve">desktop 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>&amp; AWS Cloud</w:t>
      </w:r>
      <w:r w:rsidR="000507A5">
        <w:rPr>
          <w:rFonts w:asciiTheme="minorHAnsi" w:eastAsia="Arial Unicode MS" w:hAnsiTheme="minorHAnsi" w:cs="Arial Unicode MS"/>
          <w:sz w:val="20"/>
          <w:szCs w:val="20"/>
        </w:rPr>
        <w:t>Formation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882138">
        <w:rPr>
          <w:rFonts w:asciiTheme="minorHAnsi" w:eastAsia="Arial Unicode MS" w:hAnsiTheme="minorHAnsi" w:cs="Arial Unicode MS"/>
          <w:sz w:val="20"/>
          <w:szCs w:val="20"/>
        </w:rPr>
        <w:t>applications</w:t>
      </w:r>
    </w:p>
    <w:p w14:paraId="651A2129" w14:textId="0D322EFC" w:rsidR="002A6E22" w:rsidRDefault="002A6E22" w:rsidP="008A41F7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Working knowledge </w:t>
      </w:r>
      <w:r w:rsidR="008D020F">
        <w:rPr>
          <w:rFonts w:asciiTheme="minorHAnsi" w:eastAsia="Arial Unicode MS" w:hAnsiTheme="minorHAnsi" w:cs="Arial Unicode MS"/>
          <w:sz w:val="20"/>
          <w:szCs w:val="20"/>
        </w:rPr>
        <w:t xml:space="preserve">of </w:t>
      </w:r>
      <w:r w:rsidR="00DE779F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22190C">
        <w:rPr>
          <w:rFonts w:asciiTheme="minorHAnsi" w:eastAsia="Arial Unicode MS" w:hAnsiTheme="minorHAnsi" w:cs="Arial Unicode MS"/>
          <w:sz w:val="20"/>
          <w:szCs w:val="20"/>
        </w:rPr>
        <w:t xml:space="preserve">reparation of </w:t>
      </w:r>
      <w:r w:rsidR="009001DE">
        <w:rPr>
          <w:rFonts w:asciiTheme="minorHAnsi" w:eastAsia="Arial Unicode MS" w:hAnsiTheme="minorHAnsi" w:cs="Arial Unicode MS"/>
          <w:sz w:val="20"/>
          <w:szCs w:val="20"/>
        </w:rPr>
        <w:t>test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plan</w:t>
      </w:r>
      <w:r w:rsidR="00F23E46">
        <w:rPr>
          <w:rFonts w:asciiTheme="minorHAnsi" w:eastAsia="Arial Unicode MS" w:hAnsiTheme="minorHAnsi" w:cs="Arial Unicode MS"/>
          <w:sz w:val="20"/>
          <w:szCs w:val="20"/>
        </w:rPr>
        <w:t xml:space="preserve"> and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test strategies</w:t>
      </w:r>
    </w:p>
    <w:p w14:paraId="6C86E48C" w14:textId="4BDD1BF4" w:rsidR="00283FF3" w:rsidRDefault="00283FF3" w:rsidP="00283FF3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Test</w:t>
      </w:r>
      <w:r w:rsidR="00CB36D0">
        <w:rPr>
          <w:rFonts w:asciiTheme="minorHAnsi" w:eastAsia="Arial Unicode MS" w:hAnsiTheme="minorHAnsi" w:cs="Arial Unicode MS"/>
          <w:sz w:val="20"/>
          <w:szCs w:val="20"/>
        </w:rPr>
        <w:t>ed the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Web Services</w:t>
      </w:r>
      <w:r>
        <w:rPr>
          <w:rFonts w:asciiTheme="minorHAnsi" w:eastAsia="Arial Unicode MS" w:hAnsiTheme="minorHAnsi" w:cs="Arial Unicode MS"/>
          <w:sz w:val="20"/>
          <w:szCs w:val="20"/>
        </w:rPr>
        <w:t>/API</w:t>
      </w:r>
      <w:r w:rsidR="002F031F">
        <w:rPr>
          <w:rFonts w:asciiTheme="minorHAnsi" w:eastAsia="Arial Unicode MS" w:hAnsiTheme="minorHAnsi" w:cs="Arial Unicode MS"/>
          <w:sz w:val="20"/>
          <w:szCs w:val="20"/>
        </w:rPr>
        <w:t>/Microservices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(</w:t>
      </w:r>
      <w:r w:rsidR="00D4122E">
        <w:rPr>
          <w:rFonts w:asciiTheme="minorHAnsi" w:eastAsia="Arial Unicode MS" w:hAnsiTheme="minorHAnsi" w:cs="Arial Unicode MS"/>
          <w:sz w:val="20"/>
          <w:szCs w:val="20"/>
        </w:rPr>
        <w:t>REST, JSON and XML</w:t>
      </w:r>
      <w:r>
        <w:rPr>
          <w:rFonts w:asciiTheme="minorHAnsi" w:eastAsia="Arial Unicode MS" w:hAnsiTheme="minorHAnsi" w:cs="Arial Unicode MS"/>
          <w:sz w:val="20"/>
          <w:szCs w:val="20"/>
        </w:rPr>
        <w:t>) using SoapUI and Postman</w:t>
      </w:r>
    </w:p>
    <w:p w14:paraId="367711EA" w14:textId="0AFC6A35" w:rsidR="00907B14" w:rsidRPr="00C57D60" w:rsidRDefault="00907B14" w:rsidP="00907B14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Have good knowledge </w:t>
      </w:r>
      <w:r w:rsidR="0087742F">
        <w:rPr>
          <w:rFonts w:asciiTheme="minorHAnsi" w:eastAsia="Arial Unicode MS" w:hAnsiTheme="minorHAnsi" w:cs="Arial Unicode MS"/>
          <w:sz w:val="20"/>
          <w:szCs w:val="20"/>
        </w:rPr>
        <w:t xml:space="preserve">and experience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of load and performance testing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lifecycle and tool</w:t>
      </w:r>
      <w:r w:rsidR="00E50E5C">
        <w:rPr>
          <w:rFonts w:asciiTheme="minorHAnsi" w:eastAsia="Arial Unicode MS" w:hAnsiTheme="minorHAnsi" w:cs="Arial Unicode MS"/>
          <w:sz w:val="20"/>
          <w:szCs w:val="20"/>
        </w:rPr>
        <w:t xml:space="preserve">s </w:t>
      </w:r>
      <w:r w:rsidR="00430948">
        <w:rPr>
          <w:rFonts w:asciiTheme="minorHAnsi" w:eastAsia="Arial Unicode MS" w:hAnsiTheme="minorHAnsi" w:cs="Arial Unicode MS"/>
          <w:sz w:val="20"/>
          <w:szCs w:val="20"/>
        </w:rPr>
        <w:t>i.e.,</w:t>
      </w:r>
      <w:r w:rsidR="00E50E5C">
        <w:rPr>
          <w:rFonts w:asciiTheme="minorHAnsi" w:eastAsia="Arial Unicode MS" w:hAnsiTheme="minorHAnsi" w:cs="Arial Unicode MS"/>
          <w:sz w:val="20"/>
          <w:szCs w:val="20"/>
        </w:rPr>
        <w:t xml:space="preserve"> HP LoadRunner</w:t>
      </w:r>
    </w:p>
    <w:p w14:paraId="10F706B1" w14:textId="6604AC42" w:rsidR="00907B14" w:rsidRPr="00C57D60" w:rsidRDefault="00907B14" w:rsidP="00907B14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Have extensive experience of administration and usage of defect management tools </w:t>
      </w:r>
      <w:r w:rsidR="00430948" w:rsidRPr="00C57D60">
        <w:rPr>
          <w:rFonts w:asciiTheme="minorHAnsi" w:eastAsia="Arial Unicode MS" w:hAnsiTheme="minorHAnsi" w:cs="Arial Unicode MS"/>
          <w:sz w:val="20"/>
          <w:szCs w:val="20"/>
        </w:rPr>
        <w:t>i.e.,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HP ALM, </w:t>
      </w:r>
      <w:r>
        <w:rPr>
          <w:rFonts w:asciiTheme="minorHAnsi" w:eastAsia="Arial Unicode MS" w:hAnsiTheme="minorHAnsi" w:cs="Arial Unicode MS"/>
          <w:sz w:val="20"/>
          <w:szCs w:val="20"/>
        </w:rPr>
        <w:t>Spira</w:t>
      </w:r>
      <w:r w:rsidR="00D130C4">
        <w:rPr>
          <w:rFonts w:asciiTheme="minorHAnsi" w:eastAsia="Arial Unicode MS" w:hAnsiTheme="minorHAnsi" w:cs="Arial Unicode MS"/>
          <w:sz w:val="20"/>
          <w:szCs w:val="20"/>
        </w:rPr>
        <w:t>Test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470CDE">
        <w:rPr>
          <w:rFonts w:asciiTheme="minorHAnsi" w:eastAsia="Arial Unicode MS" w:hAnsiTheme="minorHAnsi" w:cs="Arial Unicode MS"/>
          <w:sz w:val="20"/>
          <w:szCs w:val="20"/>
        </w:rPr>
        <w:t>Test</w:t>
      </w:r>
      <w:r w:rsidR="00D130C4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705AF">
        <w:rPr>
          <w:rFonts w:asciiTheme="minorHAnsi" w:eastAsia="Arial Unicode MS" w:hAnsiTheme="minorHAnsi" w:cs="Arial Unicode MS"/>
          <w:sz w:val="20"/>
          <w:szCs w:val="20"/>
        </w:rPr>
        <w:t>R</w:t>
      </w:r>
      <w:r w:rsidR="00470CDE">
        <w:rPr>
          <w:rFonts w:asciiTheme="minorHAnsi" w:eastAsia="Arial Unicode MS" w:hAnsiTheme="minorHAnsi" w:cs="Arial Unicode MS"/>
          <w:sz w:val="20"/>
          <w:szCs w:val="20"/>
        </w:rPr>
        <w:t xml:space="preserve">ail,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JIRA, Microsoft Test Manager 2012 for Test Planning, Designing, Ex</w:t>
      </w:r>
      <w:r>
        <w:rPr>
          <w:rFonts w:asciiTheme="minorHAnsi" w:eastAsia="Arial Unicode MS" w:hAnsiTheme="minorHAnsi" w:cs="Arial Unicode MS"/>
          <w:sz w:val="20"/>
          <w:szCs w:val="20"/>
        </w:rPr>
        <w:t>ecuting, Analysis and Reporting</w:t>
      </w:r>
    </w:p>
    <w:p w14:paraId="6FC86F1E" w14:textId="1B8F8FDF" w:rsidR="00907B14" w:rsidRPr="00C57D60" w:rsidRDefault="00907B14" w:rsidP="00907B14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Have experience of working with</w:t>
      </w:r>
      <w:r w:rsidR="00A30F01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SQL statements</w:t>
      </w:r>
      <w:r w:rsidR="004D0F1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in </w:t>
      </w:r>
      <w:r w:rsidR="00D130C4">
        <w:rPr>
          <w:rFonts w:asciiTheme="minorHAnsi" w:eastAsia="Arial Unicode MS" w:hAnsiTheme="minorHAnsi" w:cs="Arial Unicode MS"/>
          <w:sz w:val="20"/>
          <w:szCs w:val="20"/>
        </w:rPr>
        <w:t xml:space="preserve">Oracle,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SQL Server 2012 &amp; 2014 and its utilities like SQL Server Management Studio</w:t>
      </w:r>
      <w:r w:rsidR="00506C2A">
        <w:rPr>
          <w:rFonts w:asciiTheme="minorHAnsi" w:eastAsia="Arial Unicode MS" w:hAnsiTheme="minorHAnsi" w:cs="Arial Unicode MS"/>
          <w:sz w:val="20"/>
          <w:szCs w:val="20"/>
        </w:rPr>
        <w:t xml:space="preserve">, DBVisualizer </w:t>
      </w:r>
      <w:r>
        <w:rPr>
          <w:rFonts w:asciiTheme="minorHAnsi" w:eastAsia="Arial Unicode MS" w:hAnsiTheme="minorHAnsi" w:cs="Arial Unicode MS"/>
          <w:sz w:val="20"/>
          <w:szCs w:val="20"/>
        </w:rPr>
        <w:t>and Toad</w:t>
      </w:r>
    </w:p>
    <w:p w14:paraId="775BC24A" w14:textId="77777777" w:rsidR="00116D58" w:rsidRPr="00E42739" w:rsidRDefault="00116D58" w:rsidP="00116D58">
      <w:pPr>
        <w:pStyle w:val="ListParagraph"/>
        <w:numPr>
          <w:ilvl w:val="0"/>
          <w:numId w:val="9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E42739">
        <w:rPr>
          <w:rFonts w:asciiTheme="minorHAnsi" w:eastAsia="Arial Unicode MS" w:hAnsiTheme="minorHAnsi" w:cs="Arial Unicode MS"/>
          <w:sz w:val="20"/>
          <w:szCs w:val="20"/>
        </w:rPr>
        <w:lastRenderedPageBreak/>
        <w:t xml:space="preserve">Extensive experience in IT </w:t>
      </w:r>
      <w:r w:rsidR="00AD2BCC" w:rsidRPr="00E42739">
        <w:rPr>
          <w:rFonts w:asciiTheme="minorHAnsi" w:eastAsia="Arial Unicode MS" w:hAnsiTheme="minorHAnsi" w:cs="Arial Unicode MS"/>
          <w:sz w:val="20"/>
          <w:szCs w:val="20"/>
        </w:rPr>
        <w:t xml:space="preserve">data warehouse testing and </w:t>
      </w:r>
      <w:r w:rsidRPr="00E42739">
        <w:rPr>
          <w:rFonts w:asciiTheme="minorHAnsi" w:eastAsia="Arial Unicode MS" w:hAnsiTheme="minorHAnsi" w:cs="Arial Unicode MS"/>
          <w:sz w:val="20"/>
          <w:szCs w:val="20"/>
        </w:rPr>
        <w:t xml:space="preserve">data migration including but not limited to, </w:t>
      </w:r>
      <w:r w:rsidR="004D3357" w:rsidRPr="00E42739">
        <w:rPr>
          <w:rFonts w:asciiTheme="minorHAnsi" w:eastAsia="Arial Unicode MS" w:hAnsiTheme="minorHAnsi" w:cs="Arial Unicode MS"/>
          <w:sz w:val="20"/>
          <w:szCs w:val="20"/>
        </w:rPr>
        <w:t xml:space="preserve">ETL, </w:t>
      </w:r>
      <w:r w:rsidRPr="00E42739">
        <w:rPr>
          <w:rFonts w:asciiTheme="minorHAnsi" w:eastAsia="Arial Unicode MS" w:hAnsiTheme="minorHAnsi" w:cs="Arial Unicode MS"/>
          <w:sz w:val="20"/>
          <w:szCs w:val="20"/>
        </w:rPr>
        <w:t>development and implementation of data migration test scripts for assessment, cleansing, actual migration of data and validation of data migrations</w:t>
      </w:r>
    </w:p>
    <w:bookmarkEnd w:id="0"/>
    <w:p w14:paraId="0A57BA06" w14:textId="77777777" w:rsidR="002A6E22" w:rsidRPr="00C57D60" w:rsidRDefault="002A6E22" w:rsidP="008A41F7">
      <w:pPr>
        <w:spacing w:line="264" w:lineRule="auto"/>
        <w:rPr>
          <w:rFonts w:asciiTheme="minorHAnsi" w:eastAsia="Arial Unicode MS" w:hAnsiTheme="minorHAnsi" w:cs="Arial Unicode MS"/>
          <w:b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b/>
          <w:sz w:val="20"/>
          <w:szCs w:val="20"/>
        </w:rPr>
        <w:t>Management/Interpersonal skills:</w:t>
      </w:r>
    </w:p>
    <w:p w14:paraId="62882390" w14:textId="77777777" w:rsidR="002A6E22" w:rsidRPr="00C57D60" w:rsidRDefault="002A6E22" w:rsidP="008A41F7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Having </w:t>
      </w:r>
      <w:r w:rsidR="00324075">
        <w:rPr>
          <w:rFonts w:asciiTheme="minorHAnsi" w:eastAsia="Arial Unicode MS" w:hAnsiTheme="minorHAnsi" w:cs="Arial Unicode MS"/>
          <w:sz w:val="20"/>
          <w:szCs w:val="20"/>
        </w:rPr>
        <w:t xml:space="preserve">good analytic, </w:t>
      </w:r>
      <w:r w:rsidR="00324075" w:rsidRPr="00C57D60">
        <w:rPr>
          <w:rFonts w:asciiTheme="minorHAnsi" w:eastAsia="Arial Unicode MS" w:hAnsiTheme="minorHAnsi" w:cs="Arial Unicode MS"/>
          <w:sz w:val="20"/>
          <w:szCs w:val="20"/>
        </w:rPr>
        <w:t>decision-making</w:t>
      </w:r>
      <w:r w:rsidR="00324075">
        <w:rPr>
          <w:rFonts w:asciiTheme="minorHAnsi" w:eastAsia="Arial Unicode MS" w:hAnsiTheme="minorHAnsi" w:cs="Arial Unicode MS"/>
          <w:sz w:val="20"/>
          <w:szCs w:val="20"/>
        </w:rPr>
        <w:t>,</w:t>
      </w:r>
      <w:r w:rsidR="00324075"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team m</w:t>
      </w:r>
      <w:r w:rsidR="00D34B49">
        <w:rPr>
          <w:rFonts w:asciiTheme="minorHAnsi" w:eastAsia="Arial Unicode MS" w:hAnsiTheme="minorHAnsi" w:cs="Arial Unicode MS"/>
          <w:sz w:val="20"/>
          <w:szCs w:val="20"/>
        </w:rPr>
        <w:t>anagement and leadership skills</w:t>
      </w:r>
    </w:p>
    <w:p w14:paraId="0F9D2F97" w14:textId="470EE0F7" w:rsidR="002A6E22" w:rsidRPr="00361339" w:rsidRDefault="002A6E22" w:rsidP="008A41F7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Excellent written documentation</w:t>
      </w:r>
      <w:r w:rsidR="00361339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756AFF" w:rsidRPr="00C57D60">
        <w:rPr>
          <w:rFonts w:asciiTheme="minorHAnsi" w:eastAsia="Arial Unicode MS" w:hAnsiTheme="minorHAnsi" w:cs="Arial Unicode MS"/>
          <w:sz w:val="20"/>
          <w:szCs w:val="20"/>
        </w:rPr>
        <w:t>communication,</w:t>
      </w:r>
      <w:r w:rsidR="00361339" w:rsidRPr="00C57D60">
        <w:rPr>
          <w:rFonts w:asciiTheme="minorHAnsi" w:eastAsia="Arial Unicode MS" w:hAnsiTheme="minorHAnsi" w:cs="Arial Unicode MS"/>
          <w:sz w:val="20"/>
          <w:szCs w:val="20"/>
        </w:rPr>
        <w:t xml:space="preserve"> and presentational skills</w:t>
      </w:r>
    </w:p>
    <w:p w14:paraId="1835AF01" w14:textId="77777777" w:rsidR="002A6E22" w:rsidRPr="00324075" w:rsidRDefault="00324075" w:rsidP="005A7B2A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24075">
        <w:rPr>
          <w:rFonts w:asciiTheme="minorHAnsi" w:eastAsia="Arial Unicode MS" w:hAnsiTheme="minorHAnsi" w:cs="Arial Unicode MS"/>
          <w:sz w:val="20"/>
          <w:szCs w:val="20"/>
        </w:rPr>
        <w:t xml:space="preserve">Ability to prioritise, </w:t>
      </w:r>
      <w:r w:rsidR="002A6E22" w:rsidRPr="00324075">
        <w:rPr>
          <w:rFonts w:asciiTheme="minorHAnsi" w:eastAsia="Arial Unicode MS" w:hAnsiTheme="minorHAnsi" w:cs="Arial Unicode MS"/>
          <w:sz w:val="20"/>
          <w:szCs w:val="20"/>
        </w:rPr>
        <w:t>manage stakeholder expectations</w:t>
      </w:r>
      <w:r>
        <w:rPr>
          <w:rFonts w:asciiTheme="minorHAnsi" w:eastAsia="Arial Unicode MS" w:hAnsiTheme="minorHAnsi" w:cs="Arial Unicode MS"/>
          <w:sz w:val="20"/>
          <w:szCs w:val="20"/>
        </w:rPr>
        <w:t>, able to w</w:t>
      </w:r>
      <w:r w:rsidR="002A6E22" w:rsidRPr="00324075">
        <w:rPr>
          <w:rFonts w:asciiTheme="minorHAnsi" w:eastAsia="Arial Unicode MS" w:hAnsiTheme="minorHAnsi" w:cs="Arial Unicode MS"/>
          <w:sz w:val="20"/>
          <w:szCs w:val="20"/>
        </w:rPr>
        <w:t>ork both independently and as part of a team</w:t>
      </w:r>
    </w:p>
    <w:p w14:paraId="5E8785A4" w14:textId="0C71FB6B" w:rsidR="002A6E22" w:rsidRPr="00C57D60" w:rsidRDefault="002A6E22" w:rsidP="008A41F7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Have the focus, </w:t>
      </w:r>
      <w:r w:rsidR="00756AFF" w:rsidRPr="00C57D60">
        <w:rPr>
          <w:rFonts w:asciiTheme="minorHAnsi" w:eastAsia="Arial Unicode MS" w:hAnsiTheme="minorHAnsi" w:cs="Arial Unicode MS"/>
          <w:sz w:val="20"/>
          <w:szCs w:val="20"/>
        </w:rPr>
        <w:t>confidenc</w:t>
      </w:r>
      <w:r w:rsidR="00756AFF">
        <w:rPr>
          <w:rFonts w:asciiTheme="minorHAnsi" w:eastAsia="Arial Unicode MS" w:hAnsiTheme="minorHAnsi" w:cs="Arial Unicode MS"/>
          <w:sz w:val="20"/>
          <w:szCs w:val="20"/>
        </w:rPr>
        <w:t>e,</w:t>
      </w:r>
      <w:r w:rsidR="00324075">
        <w:rPr>
          <w:rFonts w:asciiTheme="minorHAnsi" w:eastAsia="Arial Unicode MS" w:hAnsiTheme="minorHAnsi" w:cs="Arial Unicode MS"/>
          <w:sz w:val="20"/>
          <w:szCs w:val="20"/>
        </w:rPr>
        <w:t xml:space="preserve"> and ability to drive the team</w:t>
      </w:r>
      <w:r w:rsidR="005D1CC0">
        <w:rPr>
          <w:rFonts w:asciiTheme="minorHAnsi" w:eastAsia="Arial Unicode MS" w:hAnsiTheme="minorHAnsi" w:cs="Arial Unicode MS"/>
          <w:sz w:val="20"/>
          <w:szCs w:val="20"/>
        </w:rPr>
        <w:t xml:space="preserve"> with m</w:t>
      </w:r>
      <w:r w:rsidR="005D1CC0" w:rsidRPr="00C57D60">
        <w:rPr>
          <w:rFonts w:asciiTheme="minorHAnsi" w:eastAsia="Arial Unicode MS" w:hAnsiTheme="minorHAnsi" w:cs="Arial Unicode MS"/>
          <w:sz w:val="20"/>
          <w:szCs w:val="20"/>
        </w:rPr>
        <w:t>ethodical analytical approach to problem solving</w:t>
      </w:r>
    </w:p>
    <w:p w14:paraId="101EBAF9" w14:textId="77777777" w:rsidR="002A6E22" w:rsidRPr="00324075" w:rsidRDefault="002A6E22" w:rsidP="008C01AF">
      <w:pPr>
        <w:pStyle w:val="ListParagraph"/>
        <w:numPr>
          <w:ilvl w:val="0"/>
          <w:numId w:val="1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324075">
        <w:rPr>
          <w:rFonts w:asciiTheme="minorHAnsi" w:eastAsia="Arial Unicode MS" w:hAnsiTheme="minorHAnsi" w:cs="Arial Unicode MS"/>
          <w:sz w:val="20"/>
          <w:szCs w:val="20"/>
        </w:rPr>
        <w:t>Continuous improvement mindset</w:t>
      </w:r>
      <w:r w:rsidR="00324075" w:rsidRPr="00324075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602BA3" w:rsidRPr="00324075">
        <w:rPr>
          <w:rFonts w:asciiTheme="minorHAnsi" w:eastAsia="Arial Unicode MS" w:hAnsiTheme="minorHAnsi" w:cs="Arial Unicode MS"/>
          <w:sz w:val="20"/>
          <w:szCs w:val="20"/>
        </w:rPr>
        <w:t>strong assistance skills</w:t>
      </w:r>
      <w:r w:rsidR="00324075">
        <w:rPr>
          <w:rFonts w:asciiTheme="minorHAnsi" w:eastAsia="Arial Unicode MS" w:hAnsiTheme="minorHAnsi" w:cs="Arial Unicode MS"/>
          <w:sz w:val="20"/>
          <w:szCs w:val="20"/>
        </w:rPr>
        <w:t>, a</w:t>
      </w:r>
      <w:r w:rsidRPr="00324075">
        <w:rPr>
          <w:rFonts w:asciiTheme="minorHAnsi" w:eastAsia="Arial Unicode MS" w:hAnsiTheme="minorHAnsi" w:cs="Arial Unicode MS"/>
          <w:sz w:val="20"/>
          <w:szCs w:val="20"/>
        </w:rPr>
        <w:t>ble to set expectations and manage conflict</w:t>
      </w:r>
      <w:r w:rsidR="00324075">
        <w:rPr>
          <w:rFonts w:asciiTheme="minorHAnsi" w:eastAsia="Arial Unicode MS" w:hAnsiTheme="minorHAnsi" w:cs="Arial Unicode MS"/>
          <w:sz w:val="20"/>
          <w:szCs w:val="20"/>
        </w:rPr>
        <w:t>(s)</w:t>
      </w:r>
    </w:p>
    <w:p w14:paraId="08BB06EB" w14:textId="77777777" w:rsidR="00C86B78" w:rsidRPr="00EB1E5A" w:rsidRDefault="00C86B78" w:rsidP="00C86B78">
      <w:pPr>
        <w:pStyle w:val="Heading1"/>
        <w:pBdr>
          <w:bottom w:val="single" w:sz="4" w:space="1" w:color="auto"/>
        </w:pBdr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</w:pPr>
      <w:r w:rsidRPr="00EB1E5A"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  <w:t>Education</w:t>
      </w:r>
    </w:p>
    <w:p w14:paraId="0A05225E" w14:textId="77777777" w:rsidR="00D772DA" w:rsidRPr="00C57D60" w:rsidRDefault="00D772DA" w:rsidP="008A41F7">
      <w:pPr>
        <w:tabs>
          <w:tab w:val="right" w:pos="8931"/>
          <w:tab w:val="right" w:pos="10800"/>
        </w:tabs>
        <w:spacing w:line="264" w:lineRule="auto"/>
        <w:jc w:val="both"/>
        <w:rPr>
          <w:rFonts w:asciiTheme="minorHAnsi" w:eastAsia="Arial Unicode MS" w:hAnsiTheme="minorHAnsi" w:cs="Arial Unicode MS"/>
          <w:b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b/>
          <w:sz w:val="20"/>
          <w:szCs w:val="20"/>
        </w:rPr>
        <w:t>M.Sc. Computer Science - University of the Punjab (PUCIT) Lahore, Pakistan</w:t>
      </w:r>
      <w:r w:rsidR="00F92C88">
        <w:rPr>
          <w:rFonts w:asciiTheme="minorHAnsi" w:eastAsia="Arial Unicode MS" w:hAnsiTheme="minorHAnsi" w:cs="Arial Unicode MS"/>
          <w:b/>
          <w:sz w:val="20"/>
          <w:szCs w:val="20"/>
        </w:rPr>
        <w:t xml:space="preserve"> - </w:t>
      </w:r>
      <w:hyperlink w:history="1">
        <w:r w:rsidR="00E80065" w:rsidRPr="005C6C60">
          <w:rPr>
            <w:rStyle w:val="Hyperlink"/>
            <w:rFonts w:asciiTheme="minorHAnsi" w:eastAsia="Arial Unicode MS" w:hAnsiTheme="minorHAnsi" w:cs="Arial Unicode MS"/>
            <w:b/>
            <w:sz w:val="20"/>
            <w:szCs w:val="20"/>
          </w:rPr>
          <w:t>http://www.pucit.edu.pk/</w:t>
        </w:r>
      </w:hyperlink>
      <w:r w:rsidR="00E80065">
        <w:rPr>
          <w:rFonts w:asciiTheme="minorHAnsi" w:eastAsia="Arial Unicode MS" w:hAnsiTheme="minorHAnsi" w:cs="Arial Unicode MS"/>
          <w:b/>
          <w:sz w:val="20"/>
          <w:szCs w:val="20"/>
        </w:rPr>
        <w:t xml:space="preserve"> </w:t>
      </w:r>
      <w:r w:rsidR="00F92C88">
        <w:rPr>
          <w:rFonts w:asciiTheme="minorHAnsi" w:eastAsia="Arial Unicode MS" w:hAnsiTheme="minorHAnsi" w:cs="Arial Unicode MS"/>
          <w:b/>
          <w:sz w:val="20"/>
          <w:szCs w:val="20"/>
        </w:rPr>
        <w:t xml:space="preserve"> </w:t>
      </w:r>
    </w:p>
    <w:p w14:paraId="02041E15" w14:textId="77777777" w:rsidR="00D772DA" w:rsidRPr="00C57D60" w:rsidRDefault="00D772DA" w:rsidP="008A41F7">
      <w:pPr>
        <w:pStyle w:val="ListBullet"/>
        <w:numPr>
          <w:ilvl w:val="0"/>
          <w:numId w:val="0"/>
        </w:numPr>
        <w:spacing w:after="0"/>
        <w:ind w:left="360" w:hanging="360"/>
        <w:rPr>
          <w:rFonts w:eastAsia="Arial Unicode MS" w:cs="Arial Unicode MS"/>
          <w:sz w:val="20"/>
        </w:rPr>
      </w:pPr>
      <w:r w:rsidRPr="00C57D60">
        <w:rPr>
          <w:rFonts w:eastAsia="Arial Unicode MS" w:cs="Arial Unicode MS"/>
          <w:sz w:val="20"/>
        </w:rPr>
        <w:t>Completion Date: August 2004</w:t>
      </w:r>
    </w:p>
    <w:p w14:paraId="3B21BB07" w14:textId="77777777" w:rsidR="00C86B78" w:rsidRDefault="00C86B78" w:rsidP="00C86B78">
      <w:pPr>
        <w:pStyle w:val="Heading1"/>
        <w:pBdr>
          <w:bottom w:val="single" w:sz="4" w:space="1" w:color="auto"/>
        </w:pBdr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</w:pPr>
      <w:r w:rsidRPr="00EB1E5A"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3140"/>
      </w:tblGrid>
      <w:tr w:rsidR="00AE2C2A" w14:paraId="388CBEB1" w14:textId="77777777" w:rsidTr="00996D76">
        <w:tc>
          <w:tcPr>
            <w:tcW w:w="6750" w:type="dxa"/>
          </w:tcPr>
          <w:p w14:paraId="3361249B" w14:textId="4154C705" w:rsidR="00AE2C2A" w:rsidRDefault="00C46C62" w:rsidP="00996D76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Seek</w:t>
            </w:r>
            <w:r w:rsidR="00D97DB8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  <w:hyperlink r:id="rId10" w:history="1">
              <w:r w:rsidRPr="008C3EEE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https://www.seek.com.au/</w:t>
              </w:r>
            </w:hyperlink>
            <w:r w:rsidR="00B268B9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  <w:r w:rsidR="00D97DB8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  <w:r w:rsidR="00AE2C2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3140" w:type="dxa"/>
          </w:tcPr>
          <w:p w14:paraId="30C60A7A" w14:textId="21E4F156" w:rsidR="00AE2C2A" w:rsidRPr="00D9143A" w:rsidRDefault="00C46C62" w:rsidP="00996D76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February</w:t>
            </w:r>
            <w:r w:rsidR="00AE2C2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20</w:t>
            </w:r>
            <w:r w:rsidR="00D97DB8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2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1</w:t>
            </w:r>
            <w:r w:rsidR="00AE2C2A"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To Date</w:t>
            </w:r>
          </w:p>
        </w:tc>
      </w:tr>
    </w:tbl>
    <w:p w14:paraId="0A7C5403" w14:textId="322D0494" w:rsidR="00AE2C2A" w:rsidRDefault="00B268B9" w:rsidP="00AE2C2A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Test </w:t>
      </w:r>
      <w:r w:rsidR="00C46C62">
        <w:rPr>
          <w:rFonts w:asciiTheme="minorHAnsi" w:eastAsia="Arial Unicode MS" w:hAnsiTheme="minorHAnsi" w:cs="Arial Unicode MS"/>
          <w:b/>
          <w:i/>
          <w:sz w:val="22"/>
          <w:szCs w:val="22"/>
        </w:rPr>
        <w:t>Lead</w:t>
      </w:r>
      <w:r w:rsidR="000C7D5A">
        <w:rPr>
          <w:rFonts w:asciiTheme="minorHAnsi" w:eastAsia="Arial Unicode MS" w:hAnsiTheme="minorHAnsi" w:cs="Arial Unicode MS"/>
          <w:b/>
          <w:i/>
          <w:sz w:val="22"/>
          <w:szCs w:val="22"/>
        </w:rPr>
        <w:t>/Manager</w:t>
      </w:r>
    </w:p>
    <w:p w14:paraId="11E70245" w14:textId="038D2752" w:rsidR="00B268B9" w:rsidRPr="00B268B9" w:rsidRDefault="00C46C62" w:rsidP="00B268B9">
      <w:pPr>
        <w:spacing w:line="264" w:lineRule="auto"/>
        <w:jc w:val="both"/>
        <w:rPr>
          <w:rStyle w:val="fywkg"/>
          <w:rFonts w:asciiTheme="minorHAnsi" w:hAnsiTheme="minorHAnsi" w:cstheme="minorHAnsi"/>
          <w:sz w:val="20"/>
          <w:szCs w:val="20"/>
        </w:rPr>
      </w:pPr>
      <w:r w:rsidRPr="00C46C62">
        <w:rPr>
          <w:rStyle w:val="fywkg"/>
          <w:rFonts w:asciiTheme="minorHAnsi" w:hAnsiTheme="minorHAnsi" w:cstheme="minorHAnsi"/>
          <w:sz w:val="20"/>
          <w:szCs w:val="20"/>
        </w:rPr>
        <w:t>Working as a Test Lead</w:t>
      </w:r>
      <w:r w:rsidR="000C7D5A">
        <w:rPr>
          <w:rStyle w:val="fywkg"/>
          <w:rFonts w:asciiTheme="minorHAnsi" w:hAnsiTheme="minorHAnsi" w:cstheme="minorHAnsi"/>
          <w:sz w:val="20"/>
          <w:szCs w:val="20"/>
        </w:rPr>
        <w:t>/Manager</w:t>
      </w:r>
      <w:r w:rsidRPr="00C46C62">
        <w:rPr>
          <w:rStyle w:val="fywkg"/>
          <w:rFonts w:asciiTheme="minorHAnsi" w:hAnsiTheme="minorHAnsi" w:cstheme="minorHAnsi"/>
          <w:sz w:val="20"/>
          <w:szCs w:val="20"/>
        </w:rPr>
        <w:t xml:space="preserve"> for Workday Implementation </w:t>
      </w:r>
      <w:r w:rsidR="000C7D5A">
        <w:rPr>
          <w:rStyle w:val="fywkg"/>
          <w:rFonts w:asciiTheme="minorHAnsi" w:hAnsiTheme="minorHAnsi" w:cstheme="minorHAnsi"/>
          <w:sz w:val="20"/>
          <w:szCs w:val="20"/>
        </w:rPr>
        <w:t>for</w:t>
      </w:r>
      <w:r w:rsidRPr="00C46C62">
        <w:rPr>
          <w:rStyle w:val="fywkg"/>
          <w:rFonts w:asciiTheme="minorHAnsi" w:hAnsiTheme="minorHAnsi" w:cstheme="minorHAnsi"/>
          <w:sz w:val="20"/>
          <w:szCs w:val="20"/>
        </w:rPr>
        <w:t xml:space="preserve"> ANZ </w:t>
      </w:r>
      <w:r w:rsidR="00862C92">
        <w:rPr>
          <w:rStyle w:val="fywkg"/>
          <w:rFonts w:asciiTheme="minorHAnsi" w:hAnsiTheme="minorHAnsi" w:cstheme="minorHAnsi"/>
          <w:sz w:val="20"/>
          <w:szCs w:val="20"/>
        </w:rPr>
        <w:t xml:space="preserve">&amp; </w:t>
      </w:r>
      <w:r w:rsidRPr="00C46C62">
        <w:rPr>
          <w:rStyle w:val="fywkg"/>
          <w:rFonts w:asciiTheme="minorHAnsi" w:hAnsiTheme="minorHAnsi" w:cstheme="minorHAnsi"/>
          <w:sz w:val="20"/>
          <w:szCs w:val="20"/>
        </w:rPr>
        <w:t>Asia Pacific</w:t>
      </w:r>
      <w:r w:rsidR="00862C92">
        <w:rPr>
          <w:rStyle w:val="fywkg"/>
          <w:rFonts w:asciiTheme="minorHAnsi" w:hAnsiTheme="minorHAnsi" w:cstheme="minorHAnsi"/>
          <w:sz w:val="20"/>
          <w:szCs w:val="20"/>
        </w:rPr>
        <w:t xml:space="preserve"> and integration with Preceda, ProSoft, HROne and Excelity.</w:t>
      </w:r>
      <w:r w:rsidR="0088756F">
        <w:rPr>
          <w:rStyle w:val="fywkg"/>
          <w:rFonts w:asciiTheme="minorHAnsi" w:hAnsiTheme="minorHAnsi" w:cstheme="minorHAnsi"/>
          <w:sz w:val="20"/>
          <w:szCs w:val="20"/>
        </w:rPr>
        <w:t xml:space="preserve"> </w:t>
      </w:r>
      <w:r w:rsidR="00862C92">
        <w:rPr>
          <w:rStyle w:val="fywkg"/>
          <w:rFonts w:asciiTheme="minorHAnsi" w:hAnsiTheme="minorHAnsi" w:cstheme="minorHAnsi"/>
          <w:sz w:val="20"/>
          <w:szCs w:val="20"/>
        </w:rPr>
        <w:t>Responsible for the SIT, UAT and PVT from legacy payroll (Ascender Pay) to Preceda.</w:t>
      </w:r>
    </w:p>
    <w:p w14:paraId="72E0CD58" w14:textId="77777777" w:rsidR="00B268B9" w:rsidRPr="0051107A" w:rsidRDefault="00B268B9" w:rsidP="00B268B9">
      <w:pPr>
        <w:spacing w:line="264" w:lineRule="auto"/>
        <w:jc w:val="both"/>
        <w:rPr>
          <w:rStyle w:val="fywkg"/>
          <w:rFonts w:asciiTheme="minorHAnsi" w:hAnsiTheme="minorHAnsi" w:cstheme="minorHAnsi"/>
          <w:b/>
          <w:bCs/>
          <w:sz w:val="20"/>
          <w:szCs w:val="20"/>
        </w:rPr>
      </w:pPr>
      <w:r w:rsidRPr="0051107A">
        <w:rPr>
          <w:rStyle w:val="fywkg"/>
          <w:rFonts w:asciiTheme="minorHAnsi" w:hAnsiTheme="minorHAnsi" w:cstheme="minorHAnsi"/>
          <w:b/>
          <w:bCs/>
          <w:sz w:val="20"/>
          <w:szCs w:val="20"/>
        </w:rPr>
        <w:t xml:space="preserve">Main Responsibilities: </w:t>
      </w:r>
    </w:p>
    <w:p w14:paraId="13652E69" w14:textId="1F7BDF9E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Responsible for test planning and scoping, including traceability against requirements and assessment of business criticality</w:t>
      </w:r>
      <w:r w:rsidR="0091527F">
        <w:rPr>
          <w:rFonts w:eastAsia="Arial Unicode MS" w:cs="Arial Unicode MS"/>
          <w:sz w:val="20"/>
          <w:szCs w:val="20"/>
        </w:rPr>
        <w:t>. Writing Test plans and Strategies</w:t>
      </w:r>
      <w:r w:rsidR="00FA54B8">
        <w:rPr>
          <w:rFonts w:eastAsia="Arial Unicode MS" w:cs="Arial Unicode MS"/>
          <w:sz w:val="20"/>
          <w:szCs w:val="20"/>
        </w:rPr>
        <w:t xml:space="preserve"> for all projects/releases</w:t>
      </w:r>
    </w:p>
    <w:p w14:paraId="2BB23043" w14:textId="46543CFB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Defines technical and end-to-end testing</w:t>
      </w:r>
      <w:r w:rsidR="002451DD">
        <w:rPr>
          <w:rFonts w:eastAsia="Arial Unicode MS" w:cs="Arial Unicode MS"/>
          <w:sz w:val="20"/>
          <w:szCs w:val="20"/>
        </w:rPr>
        <w:t xml:space="preserve"> </w:t>
      </w:r>
      <w:r w:rsidRPr="006D42A5">
        <w:rPr>
          <w:rFonts w:eastAsia="Arial Unicode MS" w:cs="Arial Unicode MS"/>
          <w:sz w:val="20"/>
          <w:szCs w:val="20"/>
        </w:rPr>
        <w:t>(test scenarios, cases, criteria) including non-functional testing</w:t>
      </w:r>
      <w:r w:rsidR="0091527F">
        <w:rPr>
          <w:rFonts w:eastAsia="Arial Unicode MS" w:cs="Arial Unicode MS"/>
          <w:sz w:val="20"/>
          <w:szCs w:val="20"/>
        </w:rPr>
        <w:t xml:space="preserve"> and data migration from </w:t>
      </w:r>
      <w:r w:rsidR="00FA54B8">
        <w:rPr>
          <w:rFonts w:eastAsia="Arial Unicode MS" w:cs="Arial Unicode MS"/>
          <w:sz w:val="20"/>
          <w:szCs w:val="20"/>
        </w:rPr>
        <w:t>legacy</w:t>
      </w:r>
      <w:r w:rsidR="0091527F">
        <w:rPr>
          <w:rFonts w:eastAsia="Arial Unicode MS" w:cs="Arial Unicode MS"/>
          <w:sz w:val="20"/>
          <w:szCs w:val="20"/>
        </w:rPr>
        <w:t xml:space="preserve"> payroll system to new payroll system</w:t>
      </w:r>
    </w:p>
    <w:p w14:paraId="6DF24411" w14:textId="608C8ADE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Organising provision of testing tools where appropriate</w:t>
      </w:r>
    </w:p>
    <w:p w14:paraId="022A3631" w14:textId="1D300A9B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Managing test team assignments for the all-test phases</w:t>
      </w:r>
      <w:r w:rsidR="002451DD">
        <w:rPr>
          <w:rFonts w:eastAsia="Arial Unicode MS" w:cs="Arial Unicode MS"/>
          <w:sz w:val="20"/>
          <w:szCs w:val="20"/>
        </w:rPr>
        <w:t>, Functional,</w:t>
      </w:r>
      <w:r w:rsidR="0091527F">
        <w:rPr>
          <w:rFonts w:eastAsia="Arial Unicode MS" w:cs="Arial Unicode MS"/>
          <w:sz w:val="20"/>
          <w:szCs w:val="20"/>
        </w:rPr>
        <w:t xml:space="preserve"> End to End, SIT, CVT, PVT &amp; </w:t>
      </w:r>
      <w:r w:rsidR="002451DD">
        <w:rPr>
          <w:rFonts w:eastAsia="Arial Unicode MS" w:cs="Arial Unicode MS"/>
          <w:sz w:val="20"/>
          <w:szCs w:val="20"/>
        </w:rPr>
        <w:t>UAT</w:t>
      </w:r>
    </w:p>
    <w:p w14:paraId="286DAC93" w14:textId="51246152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Manage test environments (test and production support)</w:t>
      </w:r>
      <w:r w:rsidR="00310BDE">
        <w:rPr>
          <w:rFonts w:eastAsia="Arial Unicode MS" w:cs="Arial Unicode MS"/>
          <w:sz w:val="20"/>
          <w:szCs w:val="20"/>
        </w:rPr>
        <w:t xml:space="preserve"> and Hypercare.</w:t>
      </w:r>
    </w:p>
    <w:p w14:paraId="128254C8" w14:textId="17FA467E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Manages SEEK testing activities, including system testing, integration testing, parallel payroll testing and user acceptance testing</w:t>
      </w:r>
      <w:r w:rsidR="002451DD">
        <w:rPr>
          <w:rFonts w:eastAsia="Arial Unicode MS" w:cs="Arial Unicode MS"/>
          <w:sz w:val="20"/>
          <w:szCs w:val="20"/>
        </w:rPr>
        <w:t xml:space="preserve"> (UAT)</w:t>
      </w:r>
    </w:p>
    <w:p w14:paraId="2CFB2AD0" w14:textId="72923CC0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Provides support for user acceptance testing</w:t>
      </w:r>
    </w:p>
    <w:p w14:paraId="3AA64335" w14:textId="6F317913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Supports and coordinates defect resolution by SEEK and vendors</w:t>
      </w:r>
    </w:p>
    <w:p w14:paraId="176D1356" w14:textId="57FEBA53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Defines test progress metrics and reports to stakeholders</w:t>
      </w:r>
    </w:p>
    <w:p w14:paraId="4E8B7DDE" w14:textId="623ED5B2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Provides summary reports (TSR) for each test stage</w:t>
      </w:r>
    </w:p>
    <w:p w14:paraId="58688D41" w14:textId="1F98FBD0" w:rsidR="006D42A5" w:rsidRPr="006D42A5" w:rsidRDefault="006D42A5" w:rsidP="006D42A5">
      <w:pPr>
        <w:pStyle w:val="ListParagraph"/>
        <w:numPr>
          <w:ilvl w:val="0"/>
          <w:numId w:val="37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>Test case writing in JIRA (using X-Ray), Testing and Defect Reporting</w:t>
      </w:r>
    </w:p>
    <w:p w14:paraId="0ADB1F15" w14:textId="1E84582D" w:rsidR="003F2E40" w:rsidRPr="00C46C62" w:rsidRDefault="006D42A5" w:rsidP="006D42A5">
      <w:pPr>
        <w:pStyle w:val="ListParagraph"/>
        <w:numPr>
          <w:ilvl w:val="0"/>
          <w:numId w:val="3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6D42A5">
        <w:rPr>
          <w:rFonts w:eastAsia="Arial Unicode MS" w:cs="Arial Unicode MS"/>
          <w:sz w:val="20"/>
          <w:szCs w:val="20"/>
        </w:rPr>
        <w:t xml:space="preserve">Performing </w:t>
      </w:r>
      <w:r w:rsidR="0091527F">
        <w:rPr>
          <w:rFonts w:eastAsia="Arial Unicode MS" w:cs="Arial Unicode MS"/>
          <w:sz w:val="20"/>
          <w:szCs w:val="20"/>
        </w:rPr>
        <w:t xml:space="preserve">and managing </w:t>
      </w:r>
      <w:r w:rsidRPr="006D42A5">
        <w:rPr>
          <w:rFonts w:eastAsia="Arial Unicode MS" w:cs="Arial Unicode MS"/>
          <w:sz w:val="20"/>
          <w:szCs w:val="20"/>
        </w:rPr>
        <w:t xml:space="preserve">Integration Testing of Workday with </w:t>
      </w:r>
      <w:r w:rsidR="000C7D5A">
        <w:rPr>
          <w:rFonts w:eastAsia="Arial Unicode MS" w:cs="Arial Unicode MS"/>
          <w:sz w:val="20"/>
          <w:szCs w:val="20"/>
        </w:rPr>
        <w:t xml:space="preserve">Preceda, </w:t>
      </w:r>
      <w:r w:rsidRPr="006D42A5">
        <w:rPr>
          <w:rFonts w:eastAsia="Arial Unicode MS" w:cs="Arial Unicode MS"/>
          <w:sz w:val="20"/>
          <w:szCs w:val="20"/>
        </w:rPr>
        <w:t>iChris, ProSoft, HROne and Excelity.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3140"/>
      </w:tblGrid>
      <w:tr w:rsidR="00C46C62" w14:paraId="70CB63E7" w14:textId="77777777" w:rsidTr="00B70DD0">
        <w:tc>
          <w:tcPr>
            <w:tcW w:w="6750" w:type="dxa"/>
          </w:tcPr>
          <w:p w14:paraId="066FE104" w14:textId="77777777" w:rsidR="00C46C62" w:rsidRDefault="00C46C62" w:rsidP="00B70DD0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WEHI </w:t>
            </w:r>
            <w:hyperlink r:id="rId11" w:history="1">
              <w:r w:rsidRPr="0031451D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https://www.wehi.edu.au/</w:t>
              </w:r>
            </w:hyperlink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3140" w:type="dxa"/>
          </w:tcPr>
          <w:p w14:paraId="0D181ADE" w14:textId="77777777" w:rsidR="00C46C62" w:rsidRPr="00D9143A" w:rsidRDefault="00C46C62" w:rsidP="00B70DD0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July 2020</w:t>
            </w: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January 2021</w:t>
            </w:r>
          </w:p>
        </w:tc>
      </w:tr>
    </w:tbl>
    <w:p w14:paraId="45C48A08" w14:textId="77777777" w:rsidR="00C46C62" w:rsidRDefault="00C46C62" w:rsidP="00C46C62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>Test Manager</w:t>
      </w:r>
    </w:p>
    <w:p w14:paraId="1FF02B27" w14:textId="3FBF7166" w:rsidR="00C46C62" w:rsidRPr="00B268B9" w:rsidRDefault="00C46C62" w:rsidP="00C46C62">
      <w:pPr>
        <w:spacing w:line="264" w:lineRule="auto"/>
        <w:jc w:val="both"/>
        <w:rPr>
          <w:rStyle w:val="fywkg"/>
          <w:rFonts w:asciiTheme="minorHAnsi" w:hAnsiTheme="minorHAnsi" w:cstheme="minorHAnsi"/>
          <w:sz w:val="20"/>
          <w:szCs w:val="20"/>
        </w:rPr>
      </w:pPr>
      <w:r w:rsidRPr="00C46C62">
        <w:rPr>
          <w:rStyle w:val="fywkg"/>
          <w:rFonts w:asciiTheme="minorHAnsi" w:hAnsiTheme="minorHAnsi" w:cstheme="minorHAnsi"/>
          <w:sz w:val="20"/>
          <w:szCs w:val="20"/>
        </w:rPr>
        <w:t>Worked as a Test Manager (Workday Financials &amp; HCM), to manage the testing activities of a Research Support Program</w:t>
      </w:r>
      <w:r w:rsidRPr="00B268B9">
        <w:rPr>
          <w:rStyle w:val="fywkg"/>
          <w:rFonts w:asciiTheme="minorHAnsi" w:hAnsiTheme="minorHAnsi" w:cstheme="minorHAnsi"/>
          <w:sz w:val="20"/>
          <w:szCs w:val="20"/>
        </w:rPr>
        <w:t xml:space="preserve"> </w:t>
      </w:r>
    </w:p>
    <w:p w14:paraId="5BB42D44" w14:textId="77777777" w:rsidR="00C46C62" w:rsidRPr="0051107A" w:rsidRDefault="00C46C62" w:rsidP="00C46C62">
      <w:pPr>
        <w:spacing w:line="264" w:lineRule="auto"/>
        <w:jc w:val="both"/>
        <w:rPr>
          <w:rStyle w:val="fywkg"/>
          <w:rFonts w:asciiTheme="minorHAnsi" w:hAnsiTheme="minorHAnsi" w:cstheme="minorHAnsi"/>
          <w:b/>
          <w:bCs/>
          <w:sz w:val="20"/>
          <w:szCs w:val="20"/>
        </w:rPr>
      </w:pPr>
      <w:r w:rsidRPr="0051107A">
        <w:rPr>
          <w:rStyle w:val="fywkg"/>
          <w:rFonts w:asciiTheme="minorHAnsi" w:hAnsiTheme="minorHAnsi" w:cstheme="minorHAnsi"/>
          <w:b/>
          <w:bCs/>
          <w:sz w:val="20"/>
          <w:szCs w:val="20"/>
        </w:rPr>
        <w:t xml:space="preserve">Main Responsibilities: </w:t>
      </w:r>
    </w:p>
    <w:p w14:paraId="321DB786" w14:textId="77777777" w:rsidR="00C46C62" w:rsidRPr="00C46C62" w:rsidRDefault="00C46C62" w:rsidP="00C46C62">
      <w:pPr>
        <w:pStyle w:val="ListParagraph"/>
        <w:numPr>
          <w:ilvl w:val="0"/>
          <w:numId w:val="35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Worked in iterative methodology for the implementation of the cloud based financial application</w:t>
      </w:r>
    </w:p>
    <w:p w14:paraId="39165B0F" w14:textId="455F325B" w:rsidR="00C46C62" w:rsidRPr="00C46C62" w:rsidRDefault="00C46C62" w:rsidP="00C46C62">
      <w:pPr>
        <w:pStyle w:val="ListParagraph"/>
        <w:numPr>
          <w:ilvl w:val="0"/>
          <w:numId w:val="35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Prepared the test plans, test strategies, defect reports, testing summary reports (TSR) and daily status reports</w:t>
      </w:r>
    </w:p>
    <w:p w14:paraId="29B01DF3" w14:textId="0A8E11DC" w:rsidR="00C46C62" w:rsidRPr="00C46C62" w:rsidRDefault="00C46C62" w:rsidP="00C46C62">
      <w:pPr>
        <w:pStyle w:val="ListParagraph"/>
        <w:numPr>
          <w:ilvl w:val="0"/>
          <w:numId w:val="35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Helped the team in test case creation, execution and recording the results in the SpiraTest</w:t>
      </w:r>
    </w:p>
    <w:p w14:paraId="6479C266" w14:textId="13FC24B6" w:rsidR="00C46C62" w:rsidRPr="00C46C62" w:rsidRDefault="00C46C62" w:rsidP="00C46C62">
      <w:pPr>
        <w:pStyle w:val="ListParagraph"/>
        <w:numPr>
          <w:ilvl w:val="0"/>
          <w:numId w:val="35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Facilitated team to execute the test cases for Unit, End-to-End, Parallel and UAT</w:t>
      </w:r>
    </w:p>
    <w:p w14:paraId="2E23BC11" w14:textId="3A2204EF" w:rsidR="00C46C62" w:rsidRPr="00C46C62" w:rsidRDefault="00C46C62" w:rsidP="00C46C62">
      <w:pPr>
        <w:pStyle w:val="ListParagraph"/>
        <w:numPr>
          <w:ilvl w:val="0"/>
          <w:numId w:val="35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Data Migration from FinanceOne to Workday</w:t>
      </w:r>
    </w:p>
    <w:p w14:paraId="2BF29911" w14:textId="757F8FCE" w:rsidR="00C46C62" w:rsidRPr="00C46C62" w:rsidRDefault="00C46C62" w:rsidP="00C46C62">
      <w:pPr>
        <w:pStyle w:val="ListParagraph"/>
        <w:numPr>
          <w:ilvl w:val="0"/>
          <w:numId w:val="35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Assisted the team with system navigation and domain understanding</w:t>
      </w:r>
    </w:p>
    <w:p w14:paraId="14E6E032" w14:textId="38EA80C7" w:rsidR="00C46C62" w:rsidRPr="00C46C62" w:rsidRDefault="00C46C62" w:rsidP="00C46C62">
      <w:pPr>
        <w:pStyle w:val="ListParagraph"/>
        <w:numPr>
          <w:ilvl w:val="0"/>
          <w:numId w:val="35"/>
        </w:numPr>
        <w:spacing w:line="264" w:lineRule="auto"/>
        <w:jc w:val="both"/>
        <w:rPr>
          <w:rFonts w:eastAsia="Arial Unicode MS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Support the team with any issues they are having in the system and execution of the test cases</w:t>
      </w:r>
    </w:p>
    <w:p w14:paraId="7ED1A374" w14:textId="1344136B" w:rsidR="00C46C62" w:rsidRPr="003F2E40" w:rsidRDefault="00C46C62" w:rsidP="00C46C62">
      <w:pPr>
        <w:pStyle w:val="ListParagraph"/>
        <w:numPr>
          <w:ilvl w:val="0"/>
          <w:numId w:val="3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46C62">
        <w:rPr>
          <w:rFonts w:eastAsia="Arial Unicode MS" w:cs="Arial Unicode MS"/>
          <w:sz w:val="20"/>
          <w:szCs w:val="20"/>
        </w:rPr>
        <w:t>Managed defect resolution, where tests are inconclusive and need action for re-testing</w:t>
      </w:r>
    </w:p>
    <w:p w14:paraId="35A9987C" w14:textId="77777777" w:rsidR="003F2E40" w:rsidRPr="00B268B9" w:rsidRDefault="003F2E40" w:rsidP="003F2E40">
      <w:pPr>
        <w:pStyle w:val="ListParagraph"/>
        <w:spacing w:after="0" w:line="264" w:lineRule="auto"/>
        <w:ind w:left="540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3140"/>
      </w:tblGrid>
      <w:tr w:rsidR="00B268B9" w14:paraId="15CD7D1E" w14:textId="77777777" w:rsidTr="00D45699">
        <w:tc>
          <w:tcPr>
            <w:tcW w:w="6750" w:type="dxa"/>
          </w:tcPr>
          <w:p w14:paraId="488C9289" w14:textId="77777777" w:rsidR="00B268B9" w:rsidRDefault="00B268B9" w:rsidP="00D45699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VMIA </w:t>
            </w:r>
            <w:hyperlink r:id="rId12" w:history="1">
              <w:r w:rsidRPr="006C6EF2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https://www.vmia.vic.gov.au/</w:t>
              </w:r>
            </w:hyperlink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3140" w:type="dxa"/>
          </w:tcPr>
          <w:p w14:paraId="53DE64CA" w14:textId="77777777" w:rsidR="00B268B9" w:rsidRPr="00D9143A" w:rsidRDefault="00B268B9" w:rsidP="00D45699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June 2020</w:t>
            </w: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July 2020</w:t>
            </w:r>
          </w:p>
        </w:tc>
      </w:tr>
    </w:tbl>
    <w:p w14:paraId="07459250" w14:textId="3DDA532B" w:rsidR="00B268B9" w:rsidRDefault="00B268B9" w:rsidP="00B268B9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>Lead Test</w:t>
      </w:r>
      <w:r w:rsidR="00943ABE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</w:t>
      </w: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>Analyst</w:t>
      </w:r>
    </w:p>
    <w:p w14:paraId="130AB333" w14:textId="77777777" w:rsidR="00B268B9" w:rsidRPr="00D97DB8" w:rsidRDefault="00B268B9" w:rsidP="001F2EA2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97DB8">
        <w:rPr>
          <w:rFonts w:asciiTheme="minorHAnsi" w:eastAsia="Arial Unicode MS" w:hAnsiTheme="minorHAnsi" w:cs="Arial Unicode MS"/>
          <w:sz w:val="20"/>
          <w:szCs w:val="20"/>
        </w:rPr>
        <w:t>Worked as a Test Lead at VMIA and accountable for UAT for the Insurance portal, built and developed in Pega Infinity</w:t>
      </w:r>
    </w:p>
    <w:p w14:paraId="1C895E7B" w14:textId="77777777" w:rsidR="00B268B9" w:rsidRPr="00D97DB8" w:rsidRDefault="00B268B9" w:rsidP="001F2EA2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97DB8">
        <w:rPr>
          <w:rFonts w:asciiTheme="minorHAnsi" w:eastAsia="Arial Unicode MS" w:hAnsiTheme="minorHAnsi" w:cs="Arial Unicode MS"/>
          <w:sz w:val="20"/>
          <w:szCs w:val="20"/>
        </w:rPr>
        <w:t>Worked in Agile methodology UAT and data migration testing for a digital transformation project</w:t>
      </w:r>
    </w:p>
    <w:p w14:paraId="5CFA5BF0" w14:textId="77777777" w:rsidR="00B268B9" w:rsidRPr="00D97DB8" w:rsidRDefault="00B268B9" w:rsidP="001F2EA2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97DB8">
        <w:rPr>
          <w:rFonts w:asciiTheme="minorHAnsi" w:eastAsia="Arial Unicode MS" w:hAnsiTheme="minorHAnsi" w:cs="Arial Unicode MS"/>
          <w:sz w:val="20"/>
          <w:szCs w:val="20"/>
        </w:rPr>
        <w:t>Prepared the test plans, test strategies, defect reports, testing summary reports (TSR) and daily status reports</w:t>
      </w:r>
    </w:p>
    <w:p w14:paraId="0BA5FC6E" w14:textId="77777777" w:rsidR="00B268B9" w:rsidRPr="00D97DB8" w:rsidRDefault="00B268B9" w:rsidP="001F2EA2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97DB8">
        <w:rPr>
          <w:rFonts w:asciiTheme="minorHAnsi" w:eastAsia="Arial Unicode MS" w:hAnsiTheme="minorHAnsi" w:cs="Arial Unicode MS"/>
          <w:sz w:val="20"/>
          <w:szCs w:val="20"/>
        </w:rPr>
        <w:t>Facilitated the test workshops to gather the requirements and prepare the test data</w:t>
      </w:r>
    </w:p>
    <w:p w14:paraId="79D1AD32" w14:textId="77777777" w:rsidR="00B268B9" w:rsidRDefault="00B268B9" w:rsidP="001F2EA2">
      <w:pPr>
        <w:pStyle w:val="ListParagraph"/>
        <w:numPr>
          <w:ilvl w:val="0"/>
          <w:numId w:val="30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D97DB8">
        <w:rPr>
          <w:rFonts w:asciiTheme="minorHAnsi" w:eastAsia="Arial Unicode MS" w:hAnsiTheme="minorHAnsi" w:cs="Arial Unicode MS"/>
          <w:sz w:val="20"/>
          <w:szCs w:val="20"/>
        </w:rPr>
        <w:lastRenderedPageBreak/>
        <w:t>Worked in Agile Studio and JIRA for test planning, designing, execution, defect management, analysis and reporting</w:t>
      </w:r>
    </w:p>
    <w:p w14:paraId="0187A4F3" w14:textId="77777777" w:rsidR="00D97DB8" w:rsidRPr="00D97DB8" w:rsidRDefault="00D97DB8" w:rsidP="00D97DB8">
      <w:pPr>
        <w:pStyle w:val="ListParagraph"/>
        <w:spacing w:after="0" w:line="264" w:lineRule="auto"/>
        <w:ind w:left="540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3140"/>
      </w:tblGrid>
      <w:tr w:rsidR="00D97DB8" w14:paraId="283E5A2B" w14:textId="77777777" w:rsidTr="00245364">
        <w:tc>
          <w:tcPr>
            <w:tcW w:w="6750" w:type="dxa"/>
          </w:tcPr>
          <w:p w14:paraId="606F8B5B" w14:textId="77777777" w:rsidR="00D97DB8" w:rsidRDefault="00D97DB8" w:rsidP="00245364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RMIT </w:t>
            </w:r>
            <w:hyperlink w:history="1">
              <w:r w:rsidRPr="00524619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https://www.rmit.edu.au/</w:t>
              </w:r>
            </w:hyperlink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3140" w:type="dxa"/>
          </w:tcPr>
          <w:p w14:paraId="3241FAC6" w14:textId="77777777" w:rsidR="00D97DB8" w:rsidRPr="00D9143A" w:rsidRDefault="00D97DB8" w:rsidP="00245364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October 2019</w:t>
            </w: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May 2020</w:t>
            </w:r>
          </w:p>
        </w:tc>
      </w:tr>
    </w:tbl>
    <w:p w14:paraId="7B15EE19" w14:textId="0267B12C" w:rsidR="00D97DB8" w:rsidRPr="00D9143A" w:rsidRDefault="00D97DB8" w:rsidP="00D97DB8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>Lead Test</w:t>
      </w:r>
      <w:r w:rsidR="00943ABE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</w:t>
      </w: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>Analyst</w:t>
      </w:r>
    </w:p>
    <w:p w14:paraId="6E4976FD" w14:textId="7CC3E11C" w:rsidR="00A20482" w:rsidRDefault="00A20482" w:rsidP="00A20482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</w:t>
      </w:r>
      <w:r w:rsidR="000412F6">
        <w:rPr>
          <w:rFonts w:asciiTheme="minorHAnsi" w:eastAsia="Arial Unicode MS" w:hAnsiTheme="minorHAnsi" w:cs="Arial Unicode MS"/>
          <w:sz w:val="20"/>
          <w:szCs w:val="20"/>
        </w:rPr>
        <w:t>ed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in </w:t>
      </w:r>
      <w:r w:rsidR="005F2E79">
        <w:rPr>
          <w:rFonts w:asciiTheme="minorHAnsi" w:eastAsia="Arial Unicode MS" w:hAnsiTheme="minorHAnsi" w:cs="Arial Unicode MS"/>
          <w:sz w:val="20"/>
          <w:szCs w:val="20"/>
        </w:rPr>
        <w:t xml:space="preserve">CI/CD &amp; </w:t>
      </w:r>
      <w:r>
        <w:rPr>
          <w:rFonts w:asciiTheme="minorHAnsi" w:eastAsia="Arial Unicode MS" w:hAnsiTheme="minorHAnsi" w:cs="Arial Unicode MS"/>
          <w:sz w:val="20"/>
          <w:szCs w:val="20"/>
        </w:rPr>
        <w:t>Agile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methodology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 xml:space="preserve"> to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performed SIT, </w:t>
      </w:r>
      <w:r w:rsidR="004945DF">
        <w:rPr>
          <w:rFonts w:asciiTheme="minorHAnsi" w:eastAsia="Arial Unicode MS" w:hAnsiTheme="minorHAnsi" w:cs="Arial Unicode MS"/>
          <w:sz w:val="20"/>
          <w:szCs w:val="20"/>
        </w:rPr>
        <w:t xml:space="preserve">API, </w:t>
      </w:r>
      <w:r>
        <w:rPr>
          <w:rFonts w:asciiTheme="minorHAnsi" w:eastAsia="Arial Unicode MS" w:hAnsiTheme="minorHAnsi" w:cs="Arial Unicode MS"/>
          <w:sz w:val="20"/>
          <w:szCs w:val="20"/>
        </w:rPr>
        <w:t>regression, UAT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3705AF">
        <w:rPr>
          <w:rFonts w:asciiTheme="minorHAnsi" w:eastAsia="Arial Unicode MS" w:hAnsiTheme="minorHAnsi" w:cs="Arial Unicode MS"/>
          <w:sz w:val="20"/>
          <w:szCs w:val="20"/>
        </w:rPr>
        <w:t>p</w:t>
      </w:r>
      <w:r>
        <w:rPr>
          <w:rFonts w:asciiTheme="minorHAnsi" w:eastAsia="Arial Unicode MS" w:hAnsiTheme="minorHAnsi" w:cs="Arial Unicode MS"/>
          <w:sz w:val="20"/>
          <w:szCs w:val="20"/>
        </w:rPr>
        <w:t>arallel and database testing</w:t>
      </w:r>
      <w:r w:rsidR="00ED45A5">
        <w:rPr>
          <w:rFonts w:asciiTheme="minorHAnsi" w:eastAsia="Arial Unicode MS" w:hAnsiTheme="minorHAnsi" w:cs="Arial Unicode MS"/>
          <w:sz w:val="20"/>
          <w:szCs w:val="20"/>
        </w:rPr>
        <w:t xml:space="preserve"> for </w:t>
      </w:r>
      <w:r w:rsidR="006F3076">
        <w:rPr>
          <w:rFonts w:asciiTheme="minorHAnsi" w:eastAsia="Arial Unicode MS" w:hAnsiTheme="minorHAnsi" w:cs="Arial Unicode MS"/>
          <w:sz w:val="20"/>
          <w:szCs w:val="20"/>
        </w:rPr>
        <w:t xml:space="preserve">a </w:t>
      </w:r>
      <w:r w:rsidR="00ED45A5">
        <w:rPr>
          <w:rFonts w:asciiTheme="minorHAnsi" w:eastAsia="Arial Unicode MS" w:hAnsiTheme="minorHAnsi" w:cs="Arial Unicode MS"/>
          <w:sz w:val="20"/>
          <w:szCs w:val="20"/>
        </w:rPr>
        <w:t>digital transformation project</w:t>
      </w:r>
    </w:p>
    <w:p w14:paraId="07448FCE" w14:textId="0FF9F495" w:rsidR="004945DF" w:rsidRDefault="00A20482" w:rsidP="00D97DB8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Prepar</w:t>
      </w:r>
      <w:r w:rsidR="000412F6">
        <w:rPr>
          <w:rFonts w:asciiTheme="minorHAnsi" w:eastAsia="Arial Unicode MS" w:hAnsiTheme="minorHAnsi" w:cs="Arial Unicode MS"/>
          <w:sz w:val="20"/>
          <w:szCs w:val="20"/>
        </w:rPr>
        <w:t>ed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the test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plan</w:t>
      </w: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, test strategies</w:t>
      </w:r>
      <w:r w:rsidR="004945DF">
        <w:rPr>
          <w:rFonts w:asciiTheme="minorHAnsi" w:eastAsia="Arial Unicode MS" w:hAnsiTheme="minorHAnsi" w:cs="Arial Unicode MS"/>
          <w:sz w:val="20"/>
          <w:szCs w:val="20"/>
        </w:rPr>
        <w:t>,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4945DF">
        <w:rPr>
          <w:rFonts w:asciiTheme="minorHAnsi" w:eastAsia="Arial Unicode MS" w:hAnsiTheme="minorHAnsi" w:cs="Arial Unicode MS"/>
          <w:sz w:val="20"/>
          <w:szCs w:val="20"/>
        </w:rPr>
        <w:t xml:space="preserve">defect reports, testing 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>summary</w:t>
      </w:r>
      <w:r w:rsidR="004945DF">
        <w:rPr>
          <w:rFonts w:asciiTheme="minorHAnsi" w:eastAsia="Arial Unicode MS" w:hAnsiTheme="minorHAnsi" w:cs="Arial Unicode MS"/>
          <w:sz w:val="20"/>
          <w:szCs w:val="20"/>
        </w:rPr>
        <w:t xml:space="preserve"> reports 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 xml:space="preserve">(TSR) </w:t>
      </w:r>
      <w:r w:rsidR="004945DF">
        <w:rPr>
          <w:rFonts w:asciiTheme="minorHAnsi" w:eastAsia="Arial Unicode MS" w:hAnsiTheme="minorHAnsi" w:cs="Arial Unicode MS"/>
          <w:sz w:val="20"/>
          <w:szCs w:val="20"/>
        </w:rPr>
        <w:t>and daily status reports</w:t>
      </w:r>
    </w:p>
    <w:p w14:paraId="3F4A8F9D" w14:textId="77777777" w:rsidR="00F00F63" w:rsidRDefault="00F00F63" w:rsidP="00D97DB8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Facilitated the test workshops to gather the requirements and prepare the test data</w:t>
      </w:r>
    </w:p>
    <w:p w14:paraId="68DB7512" w14:textId="187DAD1D" w:rsidR="00A20482" w:rsidRDefault="00A20482" w:rsidP="00A20482">
      <w:pPr>
        <w:pStyle w:val="ListParagraph"/>
        <w:numPr>
          <w:ilvl w:val="0"/>
          <w:numId w:val="23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Test</w:t>
      </w:r>
      <w:r w:rsidR="000412F6">
        <w:rPr>
          <w:rFonts w:asciiTheme="minorHAnsi" w:eastAsia="Arial Unicode MS" w:hAnsiTheme="minorHAnsi" w:cs="Arial Unicode MS"/>
          <w:sz w:val="20"/>
          <w:szCs w:val="20"/>
        </w:rPr>
        <w:t>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the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Web Services</w:t>
      </w:r>
      <w:r>
        <w:rPr>
          <w:rFonts w:asciiTheme="minorHAnsi" w:eastAsia="Arial Unicode MS" w:hAnsiTheme="minorHAnsi" w:cs="Arial Unicode MS"/>
          <w:sz w:val="20"/>
          <w:szCs w:val="20"/>
        </w:rPr>
        <w:t>/API/Microservices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(</w:t>
      </w:r>
      <w:r w:rsidR="00EE3065">
        <w:rPr>
          <w:rFonts w:asciiTheme="minorHAnsi" w:eastAsia="Arial Unicode MS" w:hAnsiTheme="minorHAnsi" w:cs="Arial Unicode MS"/>
          <w:sz w:val="20"/>
          <w:szCs w:val="20"/>
        </w:rPr>
        <w:t>REST, JSON and XML</w:t>
      </w:r>
      <w:r>
        <w:rPr>
          <w:rFonts w:asciiTheme="minorHAnsi" w:eastAsia="Arial Unicode MS" w:hAnsiTheme="minorHAnsi" w:cs="Arial Unicode MS"/>
          <w:sz w:val="20"/>
          <w:szCs w:val="20"/>
        </w:rPr>
        <w:t>) using SoapUI and Postman</w:t>
      </w:r>
    </w:p>
    <w:p w14:paraId="1335399A" w14:textId="43343421" w:rsidR="00AE2C2A" w:rsidRPr="004945DF" w:rsidRDefault="00A20482" w:rsidP="000412F6">
      <w:pPr>
        <w:pStyle w:val="ListParagraph"/>
        <w:numPr>
          <w:ilvl w:val="0"/>
          <w:numId w:val="23"/>
        </w:numPr>
        <w:spacing w:after="0" w:line="264" w:lineRule="auto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</w:t>
      </w:r>
      <w:r w:rsidR="000412F6">
        <w:rPr>
          <w:rFonts w:asciiTheme="minorHAnsi" w:eastAsia="Arial Unicode MS" w:hAnsiTheme="minorHAnsi" w:cs="Arial Unicode MS"/>
          <w:sz w:val="20"/>
          <w:szCs w:val="20"/>
        </w:rPr>
        <w:t>ed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in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314764">
        <w:rPr>
          <w:rFonts w:asciiTheme="minorHAnsi" w:eastAsia="Arial Unicode MS" w:hAnsiTheme="minorHAnsi" w:cs="Arial Unicode MS"/>
          <w:sz w:val="20"/>
          <w:szCs w:val="20"/>
        </w:rPr>
        <w:t>TestRail, Confluence</w:t>
      </w:r>
      <w:r w:rsidR="000412F6">
        <w:rPr>
          <w:rFonts w:asciiTheme="minorHAnsi" w:eastAsia="Arial Unicode MS" w:hAnsiTheme="minorHAnsi" w:cs="Arial Unicode MS"/>
          <w:sz w:val="20"/>
          <w:szCs w:val="20"/>
        </w:rPr>
        <w:t xml:space="preserve"> and</w:t>
      </w:r>
      <w:r w:rsidR="00963D67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JIRA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for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est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p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lanning,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esigning,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x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ecution, defect </w:t>
      </w:r>
      <w:r w:rsidR="003C77D9">
        <w:rPr>
          <w:rFonts w:asciiTheme="minorHAnsi" w:eastAsia="Arial Unicode MS" w:hAnsiTheme="minorHAnsi" w:cs="Arial Unicode MS"/>
          <w:sz w:val="20"/>
          <w:szCs w:val="20"/>
        </w:rPr>
        <w:t>management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a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nalysis and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r</w:t>
      </w:r>
      <w:r>
        <w:rPr>
          <w:rFonts w:asciiTheme="minorHAnsi" w:eastAsia="Arial Unicode MS" w:hAnsiTheme="minorHAnsi" w:cs="Arial Unicode MS"/>
          <w:sz w:val="20"/>
          <w:szCs w:val="20"/>
        </w:rPr>
        <w:t>eporting</w:t>
      </w:r>
    </w:p>
    <w:p w14:paraId="7BEF893B" w14:textId="1EF76DAF" w:rsidR="00AE2C2A" w:rsidRPr="00DE779F" w:rsidRDefault="00AE2C2A" w:rsidP="00AE2C2A">
      <w:pPr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</w:pPr>
      <w:r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S</w:t>
      </w:r>
      <w:r w:rsidR="00E61BD3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tudent LifeCycle</w:t>
      </w:r>
      <w:r w:rsidR="002E31B0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 (SAMS)</w:t>
      </w:r>
    </w:p>
    <w:p w14:paraId="2F7096CB" w14:textId="7498489A" w:rsidR="00AE2C2A" w:rsidRPr="000706C0" w:rsidRDefault="00943ABE" w:rsidP="00AE2C2A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Managing and </w:t>
      </w:r>
      <w:r w:rsidR="00AE2C2A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Integration testing </w:t>
      </w:r>
      <w:r w:rsidR="00AE2C2A"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of </w:t>
      </w:r>
      <w:r w:rsidR="00AE2C2A" w:rsidRPr="000E16F6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Workday Financials with PeopleSoft Campus Solution </w:t>
      </w:r>
      <w:r w:rsidR="00F32141" w:rsidRPr="000E16F6">
        <w:rPr>
          <w:rFonts w:asciiTheme="minorHAnsi" w:eastAsia="Arial Unicode MS" w:hAnsiTheme="minorHAnsi" w:cs="Arial Unicode MS"/>
          <w:sz w:val="20"/>
          <w:szCs w:val="20"/>
          <w:lang w:val="en-US"/>
        </w:rPr>
        <w:t>and Salesforce</w:t>
      </w:r>
      <w:r w:rsidR="00F32141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 xml:space="preserve"> </w:t>
      </w:r>
      <w:r w:rsidR="00AE2C2A" w:rsidRPr="00AE2C2A">
        <w:rPr>
          <w:rFonts w:asciiTheme="minorHAnsi" w:eastAsia="Arial Unicode MS" w:hAnsiTheme="minorHAnsi" w:cs="Arial Unicode MS"/>
          <w:sz w:val="20"/>
          <w:szCs w:val="20"/>
          <w:lang w:val="en-US"/>
        </w:rPr>
        <w:t>(</w:t>
      </w:r>
      <w:r w:rsidR="006E213A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export and import of </w:t>
      </w:r>
      <w:r w:rsidR="00AE2C2A" w:rsidRPr="00AE2C2A">
        <w:rPr>
          <w:rFonts w:asciiTheme="minorHAnsi" w:eastAsia="Arial Unicode MS" w:hAnsiTheme="minorHAnsi" w:cs="Arial Unicode MS"/>
          <w:sz w:val="20"/>
          <w:szCs w:val="20"/>
          <w:lang w:val="en-US"/>
        </w:rPr>
        <w:t>Cost centers, Ledgers</w:t>
      </w:r>
      <w:r w:rsidR="00AE2C2A">
        <w:rPr>
          <w:rFonts w:asciiTheme="minorHAnsi" w:eastAsia="Arial Unicode MS" w:hAnsiTheme="minorHAnsi" w:cs="Arial Unicode MS"/>
          <w:sz w:val="20"/>
          <w:szCs w:val="20"/>
          <w:lang w:val="en-US"/>
        </w:rPr>
        <w:t>, Revenue, Project task and Custom Records</w:t>
      </w:r>
      <w:r w:rsidR="00AE2C2A" w:rsidRPr="00AE2C2A">
        <w:rPr>
          <w:rFonts w:asciiTheme="minorHAnsi" w:eastAsia="Arial Unicode MS" w:hAnsiTheme="minorHAnsi" w:cs="Arial Unicode MS"/>
          <w:sz w:val="20"/>
          <w:szCs w:val="20"/>
          <w:lang w:val="en-US"/>
        </w:rPr>
        <w:t>)</w:t>
      </w:r>
      <w:r w:rsidR="00326BF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. Doing </w:t>
      </w:r>
      <w:r w:rsidR="00326BFC" w:rsidRPr="00B861C3">
        <w:rPr>
          <w:rFonts w:asciiTheme="minorHAnsi" w:eastAsia="Arial Unicode MS" w:hAnsiTheme="minorHAnsi" w:cs="Arial Unicode MS"/>
          <w:sz w:val="20"/>
          <w:szCs w:val="20"/>
          <w:lang w:val="en-US"/>
        </w:rPr>
        <w:t>parallel testing of Workday financials data migrated to the PeopleSoft Campus Solution</w:t>
      </w:r>
      <w:r w:rsidR="00491711" w:rsidRPr="00B861C3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for more than 20,000 students’ records</w:t>
      </w:r>
      <w:r w:rsidR="00326BFC" w:rsidRPr="00B861C3">
        <w:rPr>
          <w:rFonts w:asciiTheme="minorHAnsi" w:eastAsia="Arial Unicode MS" w:hAnsiTheme="minorHAnsi" w:cs="Arial Unicode MS"/>
          <w:sz w:val="20"/>
          <w:szCs w:val="20"/>
          <w:lang w:val="en-US"/>
        </w:rPr>
        <w:t>.</w:t>
      </w:r>
      <w:r w:rsidR="00326BF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</w:p>
    <w:p w14:paraId="0AA7D600" w14:textId="666F3C8F" w:rsidR="00AE2C2A" w:rsidRPr="00E42739" w:rsidRDefault="00AE2C2A" w:rsidP="00AE2C2A">
      <w:pPr>
        <w:rPr>
          <w:rFonts w:asciiTheme="minorHAnsi" w:eastAsia="Arial Unicode MS" w:hAnsiTheme="minorHAnsi" w:cs="Arial Unicode MS"/>
          <w:i/>
          <w:sz w:val="22"/>
          <w:szCs w:val="22"/>
        </w:rPr>
      </w:pPr>
      <w:r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Testing of </w:t>
      </w:r>
      <w:r w:rsidR="00534F18"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>customization</w:t>
      </w:r>
      <w:r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including data upload, payment methods scholarships and refunds in </w:t>
      </w:r>
      <w:r w:rsidRPr="00A30F01">
        <w:rPr>
          <w:rFonts w:asciiTheme="minorHAnsi" w:eastAsia="Arial Unicode MS" w:hAnsiTheme="minorHAnsi" w:cs="Arial Unicode MS"/>
          <w:sz w:val="20"/>
          <w:szCs w:val="20"/>
          <w:lang w:val="en-US"/>
        </w:rPr>
        <w:t>PeopleSoft Campus Solution</w:t>
      </w:r>
    </w:p>
    <w:p w14:paraId="43DF124D" w14:textId="77777777" w:rsidR="00AE2C2A" w:rsidRDefault="00AE2C2A" w:rsidP="00A81AD4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3140"/>
      </w:tblGrid>
      <w:tr w:rsidR="00AE2C2A" w14:paraId="300F35BF" w14:textId="77777777" w:rsidTr="00996D76">
        <w:tc>
          <w:tcPr>
            <w:tcW w:w="6750" w:type="dxa"/>
          </w:tcPr>
          <w:p w14:paraId="2538A457" w14:textId="77777777" w:rsidR="00AE2C2A" w:rsidRDefault="00AE2C2A" w:rsidP="00996D76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Bupa </w:t>
            </w:r>
            <w:hyperlink w:history="1">
              <w:r w:rsidRPr="00975891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http://www.bupa.com.au/</w:t>
              </w:r>
            </w:hyperlink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3140" w:type="dxa"/>
          </w:tcPr>
          <w:p w14:paraId="09056C0F" w14:textId="77777777" w:rsidR="00AE2C2A" w:rsidRPr="00D9143A" w:rsidRDefault="00AE2C2A" w:rsidP="00996D76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September 2016</w:t>
            </w: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– 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October 2019</w:t>
            </w:r>
          </w:p>
        </w:tc>
      </w:tr>
    </w:tbl>
    <w:p w14:paraId="17109895" w14:textId="3F916658" w:rsidR="00A81AD4" w:rsidRPr="00D9143A" w:rsidRDefault="000011E7" w:rsidP="00A81AD4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>Lead</w:t>
      </w:r>
      <w:r w:rsidR="002E5E65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</w:t>
      </w:r>
      <w:r w:rsidR="00A81AD4">
        <w:rPr>
          <w:rFonts w:asciiTheme="minorHAnsi" w:eastAsia="Arial Unicode MS" w:hAnsiTheme="minorHAnsi" w:cs="Arial Unicode MS"/>
          <w:b/>
          <w:i/>
          <w:sz w:val="22"/>
          <w:szCs w:val="22"/>
        </w:rPr>
        <w:t>Test</w:t>
      </w:r>
      <w:r w:rsidR="00943ABE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</w:t>
      </w:r>
      <w:r w:rsidR="00A81AD4">
        <w:rPr>
          <w:rFonts w:asciiTheme="minorHAnsi" w:eastAsia="Arial Unicode MS" w:hAnsiTheme="minorHAnsi" w:cs="Arial Unicode MS"/>
          <w:b/>
          <w:i/>
          <w:sz w:val="22"/>
          <w:szCs w:val="22"/>
        </w:rPr>
        <w:t>Analyst</w:t>
      </w:r>
    </w:p>
    <w:p w14:paraId="7034916E" w14:textId="2CAF547F" w:rsidR="004945DF" w:rsidRDefault="004945DF" w:rsidP="002D3052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 in Agile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methodology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583EBA">
        <w:rPr>
          <w:rFonts w:asciiTheme="minorHAnsi" w:eastAsia="Arial Unicode MS" w:hAnsiTheme="minorHAnsi" w:cs="Arial Unicode MS"/>
          <w:sz w:val="20"/>
          <w:szCs w:val="20"/>
        </w:rPr>
        <w:t xml:space="preserve">AWS 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>Cloud</w:t>
      </w:r>
      <w:r w:rsidR="00583EBA">
        <w:rPr>
          <w:rFonts w:asciiTheme="minorHAnsi" w:eastAsia="Arial Unicode MS" w:hAnsiTheme="minorHAnsi" w:cs="Arial Unicode MS"/>
          <w:sz w:val="20"/>
          <w:szCs w:val="20"/>
        </w:rPr>
        <w:t>Formation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>, DevOps</w:t>
      </w:r>
      <w:r w:rsidR="00F00F63">
        <w:rPr>
          <w:rFonts w:asciiTheme="minorHAnsi" w:eastAsia="Arial Unicode MS" w:hAnsiTheme="minorHAnsi" w:cs="Arial Unicode MS"/>
          <w:sz w:val="20"/>
          <w:szCs w:val="20"/>
        </w:rPr>
        <w:t xml:space="preserve"> &amp; O365 Hybrid Model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F00F63">
        <w:rPr>
          <w:rFonts w:asciiTheme="minorHAnsi" w:eastAsia="Arial Unicode MS" w:hAnsiTheme="minorHAnsi" w:cs="Arial Unicode MS"/>
          <w:sz w:val="20"/>
          <w:szCs w:val="20"/>
        </w:rPr>
        <w:t>to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performed SIT, API, regression, UAT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>
        <w:rPr>
          <w:rFonts w:asciiTheme="minorHAnsi" w:eastAsia="Arial Unicode MS" w:hAnsiTheme="minorHAnsi" w:cs="Arial Unicode MS"/>
          <w:sz w:val="20"/>
          <w:szCs w:val="20"/>
        </w:rPr>
        <w:t>Parallel and database testing</w:t>
      </w:r>
      <w:r w:rsidR="00ED45A5">
        <w:rPr>
          <w:rFonts w:asciiTheme="minorHAnsi" w:eastAsia="Arial Unicode MS" w:hAnsiTheme="minorHAnsi" w:cs="Arial Unicode MS"/>
          <w:sz w:val="20"/>
          <w:szCs w:val="20"/>
        </w:rPr>
        <w:t xml:space="preserve"> for digital transformation projects</w:t>
      </w:r>
      <w:r w:rsidR="00E470CA">
        <w:rPr>
          <w:rFonts w:asciiTheme="minorHAnsi" w:eastAsia="Arial Unicode MS" w:hAnsiTheme="minorHAnsi" w:cs="Arial Unicode MS"/>
          <w:sz w:val="20"/>
          <w:szCs w:val="20"/>
        </w:rPr>
        <w:t xml:space="preserve"> developed in Pegasystems (BPM &amp; CRM)</w:t>
      </w:r>
    </w:p>
    <w:p w14:paraId="2BBC0C3E" w14:textId="29E8D50A" w:rsidR="004945DF" w:rsidRDefault="004945DF" w:rsidP="002D3052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Prepared the test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plan</w:t>
      </w: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, test strategies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, defect reports, testing 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 xml:space="preserve">summary reports (TSR) </w:t>
      </w:r>
      <w:r>
        <w:rPr>
          <w:rFonts w:asciiTheme="minorHAnsi" w:eastAsia="Arial Unicode MS" w:hAnsiTheme="minorHAnsi" w:cs="Arial Unicode MS"/>
          <w:sz w:val="20"/>
          <w:szCs w:val="20"/>
        </w:rPr>
        <w:t>and daily status reports</w:t>
      </w:r>
    </w:p>
    <w:p w14:paraId="64419A1A" w14:textId="101EE447" w:rsidR="00F00F63" w:rsidRDefault="00F00F63" w:rsidP="002D3052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Facilitated the test workshops to gather the requirements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>
        <w:rPr>
          <w:rFonts w:asciiTheme="minorHAnsi" w:eastAsia="Arial Unicode MS" w:hAnsiTheme="minorHAnsi" w:cs="Arial Unicode MS"/>
          <w:sz w:val="20"/>
          <w:szCs w:val="20"/>
        </w:rPr>
        <w:t>prepare the test data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 xml:space="preserve"> and iteration management</w:t>
      </w:r>
    </w:p>
    <w:p w14:paraId="2111B5B2" w14:textId="611EE452" w:rsidR="006A0FCF" w:rsidRDefault="006F3D88" w:rsidP="002D3052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</w:t>
      </w:r>
      <w:r w:rsidR="006A0FCF">
        <w:rPr>
          <w:rFonts w:asciiTheme="minorHAnsi" w:eastAsia="Arial Unicode MS" w:hAnsiTheme="minorHAnsi" w:cs="Arial Unicode MS"/>
          <w:sz w:val="20"/>
          <w:szCs w:val="20"/>
        </w:rPr>
        <w:t>erformed the testing of O365 rollout in the organisation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and application build in Microsoft Dynamics 365</w:t>
      </w:r>
    </w:p>
    <w:p w14:paraId="682E73EC" w14:textId="52207F57" w:rsidR="004945DF" w:rsidRDefault="004945DF" w:rsidP="002D3052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Test</w:t>
      </w:r>
      <w:r>
        <w:rPr>
          <w:rFonts w:asciiTheme="minorHAnsi" w:eastAsia="Arial Unicode MS" w:hAnsiTheme="minorHAnsi" w:cs="Arial Unicode MS"/>
          <w:sz w:val="20"/>
          <w:szCs w:val="20"/>
        </w:rPr>
        <w:t>ing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the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Web Services</w:t>
      </w:r>
      <w:r>
        <w:rPr>
          <w:rFonts w:asciiTheme="minorHAnsi" w:eastAsia="Arial Unicode MS" w:hAnsiTheme="minorHAnsi" w:cs="Arial Unicode MS"/>
          <w:sz w:val="20"/>
          <w:szCs w:val="20"/>
        </w:rPr>
        <w:t>/API/Microservices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(</w:t>
      </w:r>
      <w:r w:rsidR="00EE3065">
        <w:rPr>
          <w:rFonts w:asciiTheme="minorHAnsi" w:eastAsia="Arial Unicode MS" w:hAnsiTheme="minorHAnsi" w:cs="Arial Unicode MS"/>
          <w:sz w:val="20"/>
          <w:szCs w:val="20"/>
        </w:rPr>
        <w:t>REST, JSON and XML</w:t>
      </w:r>
      <w:r>
        <w:rPr>
          <w:rFonts w:asciiTheme="minorHAnsi" w:eastAsia="Arial Unicode MS" w:hAnsiTheme="minorHAnsi" w:cs="Arial Unicode MS"/>
          <w:sz w:val="20"/>
          <w:szCs w:val="20"/>
        </w:rPr>
        <w:t>) using SoapUI and Postman</w:t>
      </w:r>
    </w:p>
    <w:p w14:paraId="72BA47B2" w14:textId="08E4502F" w:rsidR="000706C0" w:rsidRDefault="004945DF" w:rsidP="002D3052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Working in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Team Foundation Server (TFS)</w:t>
      </w:r>
      <w:r w:rsidR="00963D67">
        <w:rPr>
          <w:rFonts w:asciiTheme="minorHAnsi" w:eastAsia="Arial Unicode MS" w:hAnsiTheme="minorHAnsi" w:cs="Arial Unicode MS"/>
          <w:sz w:val="20"/>
          <w:szCs w:val="20"/>
        </w:rPr>
        <w:t>, Microsoft Test Manager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and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JIRA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for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est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p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lanning,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esigning,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x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ecution, defect </w:t>
      </w:r>
      <w:r w:rsidR="003C77D9">
        <w:rPr>
          <w:rFonts w:asciiTheme="minorHAnsi" w:eastAsia="Arial Unicode MS" w:hAnsiTheme="minorHAnsi" w:cs="Arial Unicode MS"/>
          <w:sz w:val="20"/>
          <w:szCs w:val="20"/>
        </w:rPr>
        <w:t>management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a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nalysis and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r</w:t>
      </w:r>
      <w:r>
        <w:rPr>
          <w:rFonts w:asciiTheme="minorHAnsi" w:eastAsia="Arial Unicode MS" w:hAnsiTheme="minorHAnsi" w:cs="Arial Unicode MS"/>
          <w:sz w:val="20"/>
          <w:szCs w:val="20"/>
        </w:rPr>
        <w:t>eporting</w:t>
      </w:r>
    </w:p>
    <w:p w14:paraId="6810B90A" w14:textId="6EB3DAC8" w:rsidR="007D7269" w:rsidRPr="004945DF" w:rsidRDefault="007D7269" w:rsidP="002D3052">
      <w:pPr>
        <w:pStyle w:val="ListParagraph"/>
        <w:numPr>
          <w:ilvl w:val="0"/>
          <w:numId w:val="28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Performed data migration and parallel testing of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 xml:space="preserve">Workday and </w:t>
      </w:r>
      <w:r>
        <w:rPr>
          <w:rFonts w:asciiTheme="minorHAnsi" w:eastAsia="Arial Unicode MS" w:hAnsiTheme="minorHAnsi" w:cs="Arial Unicode MS"/>
          <w:sz w:val="20"/>
          <w:szCs w:val="20"/>
        </w:rPr>
        <w:t>PeopleSoft 9.2 upgrade project</w:t>
      </w:r>
      <w:r w:rsidR="00034CCD">
        <w:rPr>
          <w:rFonts w:asciiTheme="minorHAnsi" w:eastAsia="Arial Unicode MS" w:hAnsiTheme="minorHAnsi" w:cs="Arial Unicode MS"/>
          <w:sz w:val="20"/>
          <w:szCs w:val="20"/>
        </w:rPr>
        <w:t xml:space="preserve"> (HCM &amp; Financials)</w:t>
      </w:r>
    </w:p>
    <w:p w14:paraId="432445B7" w14:textId="61934F86" w:rsidR="00506C2A" w:rsidRDefault="00506C2A" w:rsidP="000706C0">
      <w:pPr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</w:pPr>
    </w:p>
    <w:p w14:paraId="4E7BB88D" w14:textId="35D6D26B" w:rsidR="009574EF" w:rsidRPr="00DE779F" w:rsidRDefault="009574EF" w:rsidP="009574EF">
      <w:pPr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</w:pPr>
      <w:r w:rsidRPr="00DE779F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HR Systems with Workday Core HCM</w:t>
      </w:r>
      <w:r w:rsidR="00090EC7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,</w:t>
      </w:r>
      <w:r w:rsidRPr="00DE779F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 </w:t>
      </w:r>
      <w:r w:rsidR="00090EC7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Kronos </w:t>
      </w:r>
      <w:r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and Financials </w:t>
      </w:r>
      <w:r w:rsidRPr="00DE779F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Business Processes (Single View of People)</w:t>
      </w:r>
    </w:p>
    <w:p w14:paraId="59453128" w14:textId="369178BB" w:rsidR="009574EF" w:rsidRDefault="009574EF" w:rsidP="009574EF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>Test</w:t>
      </w:r>
      <w:r w:rsidR="00057770">
        <w:rPr>
          <w:rFonts w:asciiTheme="minorHAnsi" w:eastAsia="Arial Unicode MS" w:hAnsiTheme="minorHAnsi" w:cs="Arial Unicode MS"/>
          <w:sz w:val="20"/>
          <w:szCs w:val="20"/>
          <w:lang w:val="en-US"/>
        </w:rPr>
        <w:t>ed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all </w:t>
      </w:r>
      <w:r w:rsidRPr="000706C0">
        <w:rPr>
          <w:rFonts w:asciiTheme="minorHAnsi" w:eastAsia="Arial Unicode MS" w:hAnsiTheme="minorHAnsi" w:cs="Arial Unicode MS"/>
          <w:sz w:val="20"/>
          <w:szCs w:val="20"/>
          <w:lang w:val="en-US"/>
        </w:rPr>
        <w:t>Workday Process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>es</w:t>
      </w:r>
      <w:r w:rsidRPr="000706C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(Including Supervisory Organizations, Compensation and Benefits, </w:t>
      </w:r>
      <w:r w:rsidRPr="00C6685D">
        <w:rPr>
          <w:rFonts w:asciiTheme="minorHAnsi" w:eastAsia="Arial Unicode MS" w:hAnsiTheme="minorHAnsi" w:cs="Arial Unicode MS"/>
          <w:sz w:val="20"/>
          <w:szCs w:val="20"/>
          <w:lang w:val="en-US"/>
        </w:rPr>
        <w:t>Absence and integration to Payroll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, Revenue, </w:t>
      </w:r>
      <w:r w:rsidRPr="00C6685D">
        <w:rPr>
          <w:rFonts w:asciiTheme="minorHAnsi" w:eastAsia="Arial Unicode MS" w:hAnsiTheme="minorHAnsi" w:cs="Arial Unicode MS"/>
          <w:sz w:val="20"/>
          <w:szCs w:val="20"/>
          <w:lang w:val="en-US"/>
        </w:rPr>
        <w:t>Recruiting and Hiring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, Onboarding, Goals and Performance, Payroll Business Process Time Tracking, Security Groups, Accounting, Procurement, Expenses, Projects, Cash, Billing and </w:t>
      </w:r>
      <w:r w:rsidR="001F2EA2">
        <w:rPr>
          <w:rFonts w:asciiTheme="minorHAnsi" w:eastAsia="Arial Unicode MS" w:hAnsiTheme="minorHAnsi" w:cs="Arial Unicode MS"/>
          <w:sz w:val="20"/>
          <w:szCs w:val="20"/>
          <w:lang w:val="en-US"/>
        </w:rPr>
        <w:t>Assets)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a</w:t>
      </w:r>
      <w:r w:rsidRPr="000706C0">
        <w:rPr>
          <w:rFonts w:asciiTheme="minorHAnsi" w:eastAsia="Arial Unicode MS" w:hAnsiTheme="minorHAnsi" w:cs="Arial Unicode MS"/>
          <w:sz w:val="20"/>
          <w:szCs w:val="20"/>
          <w:lang w:val="en-US"/>
        </w:rPr>
        <w:t>lignment with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 w:rsidRPr="00625357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Preceda, CHRIS21, Kronos Workforce Central, Salesforce, Beeline, PageUp and ServiceNow. </w:t>
      </w:r>
      <w:r w:rsidR="00090EC7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Testing of Kronos Workforce Central for </w:t>
      </w:r>
      <w:r w:rsidR="00090EC7" w:rsidRPr="00090EC7">
        <w:rPr>
          <w:rFonts w:asciiTheme="minorHAnsi" w:eastAsia="Arial Unicode MS" w:hAnsiTheme="minorHAnsi" w:cs="Arial Unicode MS"/>
          <w:sz w:val="20"/>
          <w:szCs w:val="20"/>
          <w:lang w:val="en-US"/>
        </w:rPr>
        <w:t>time and attendance, Absence Management and Scheduling</w:t>
      </w:r>
      <w:r w:rsidR="00090EC7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. </w:t>
      </w:r>
      <w:r w:rsidR="00090EC7" w:rsidRPr="00625357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Parallel testing of data migrated to Workday </w:t>
      </w:r>
      <w:r w:rsidR="00090EC7">
        <w:rPr>
          <w:rFonts w:asciiTheme="minorHAnsi" w:eastAsia="Arial Unicode MS" w:hAnsiTheme="minorHAnsi" w:cs="Arial Unicode MS"/>
          <w:sz w:val="20"/>
          <w:szCs w:val="20"/>
          <w:lang w:val="en-US"/>
        </w:rPr>
        <w:t>f</w:t>
      </w:r>
      <w:r w:rsidR="00090EC7" w:rsidRPr="00625357">
        <w:rPr>
          <w:rFonts w:asciiTheme="minorHAnsi" w:eastAsia="Arial Unicode MS" w:hAnsiTheme="minorHAnsi" w:cs="Arial Unicode MS"/>
          <w:sz w:val="20"/>
          <w:szCs w:val="20"/>
          <w:lang w:val="en-US"/>
        </w:rPr>
        <w:t>rom K</w:t>
      </w:r>
      <w:r w:rsidR="00090EC7">
        <w:rPr>
          <w:rFonts w:asciiTheme="minorHAnsi" w:eastAsia="Arial Unicode MS" w:hAnsiTheme="minorHAnsi" w:cs="Arial Unicode MS"/>
          <w:sz w:val="20"/>
          <w:szCs w:val="20"/>
          <w:lang w:val="en-US"/>
        </w:rPr>
        <w:t>ronos</w:t>
      </w:r>
      <w:r w:rsidR="00090EC7" w:rsidRPr="00625357">
        <w:rPr>
          <w:rFonts w:asciiTheme="minorHAnsi" w:eastAsia="Arial Unicode MS" w:hAnsiTheme="minorHAnsi" w:cs="Arial Unicode MS"/>
          <w:sz w:val="20"/>
          <w:szCs w:val="20"/>
          <w:lang w:val="en-US"/>
        </w:rPr>
        <w:t>, PageUP and Preceda</w:t>
      </w:r>
      <w:r w:rsidR="00090EC7" w:rsidRPr="00B861C3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for more than 50,000 employees of BUPA worldwide</w:t>
      </w:r>
      <w:r w:rsidR="00090EC7">
        <w:rPr>
          <w:rFonts w:asciiTheme="minorHAnsi" w:eastAsia="Arial Unicode MS" w:hAnsiTheme="minorHAnsi" w:cs="Arial Unicode MS"/>
          <w:sz w:val="20"/>
          <w:szCs w:val="20"/>
          <w:lang w:val="en-US"/>
        </w:rPr>
        <w:t>.</w:t>
      </w:r>
    </w:p>
    <w:p w14:paraId="05D17DFF" w14:textId="50DB4DDE" w:rsidR="00F23F93" w:rsidRDefault="00F23F93" w:rsidP="009574EF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</w:p>
    <w:p w14:paraId="2AC7434C" w14:textId="77777777" w:rsidR="00F23F93" w:rsidRPr="005B36D6" w:rsidRDefault="00F23F93" w:rsidP="00F23F93">
      <w:pPr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</w:pPr>
      <w:r w:rsidRPr="005B36D6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>Bupa Digital</w:t>
      </w:r>
    </w:p>
    <w:p w14:paraId="396D94F9" w14:textId="77777777" w:rsidR="00F23F93" w:rsidRDefault="00F23F93" w:rsidP="00F23F93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 w:rsidRPr="005B36D6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Worked on Bupa Digital to test the rebuilt of myBupa site, which is a self-service website for members. The new site is based on </w:t>
      </w:r>
      <w:r w:rsidRPr="000E16F6">
        <w:rPr>
          <w:rFonts w:asciiTheme="minorHAnsi" w:eastAsia="Arial Unicode MS" w:hAnsiTheme="minorHAnsi" w:cs="Arial Unicode MS"/>
          <w:sz w:val="20"/>
          <w:szCs w:val="20"/>
          <w:lang w:val="en-US"/>
        </w:rPr>
        <w:t>Sitecore Experience Platform 8.2</w:t>
      </w:r>
      <w:r w:rsidRPr="005B36D6">
        <w:rPr>
          <w:rFonts w:asciiTheme="minorHAnsi" w:eastAsia="Arial Unicode MS" w:hAnsiTheme="minorHAnsi" w:cs="Arial Unicode MS"/>
          <w:sz w:val="20"/>
          <w:szCs w:val="20"/>
          <w:lang w:val="en-US"/>
        </w:rPr>
        <w:t>, which natively supports Microsoft Azure services.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 w:rsidRPr="005B36D6">
        <w:rPr>
          <w:rFonts w:asciiTheme="minorHAnsi" w:eastAsia="Arial Unicode MS" w:hAnsiTheme="minorHAnsi" w:cs="Arial Unicode MS"/>
          <w:sz w:val="20"/>
          <w:szCs w:val="20"/>
          <w:lang w:val="en-US"/>
        </w:rPr>
        <w:t>myBupa has seen 2 million logins, and more than 600,000 transactions processed each month. This new level of customer engagement has led to a significant drop in call centre volumes, with a 10.3 per cent reduction year on year, equating to 17,000 calls annually</w:t>
      </w:r>
    </w:p>
    <w:p w14:paraId="0566E271" w14:textId="77777777" w:rsidR="009574EF" w:rsidRDefault="009574EF" w:rsidP="009574EF">
      <w:pPr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</w:pPr>
    </w:p>
    <w:p w14:paraId="2D8EA1A1" w14:textId="20445501" w:rsidR="00506C2A" w:rsidRPr="00DE779F" w:rsidRDefault="00506C2A" w:rsidP="00506C2A">
      <w:pPr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</w:pPr>
      <w:r w:rsidRPr="00DE779F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>PeopleSoft</w:t>
      </w:r>
      <w:r w:rsidR="007C024C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 (HCM &amp; Financials)</w:t>
      </w:r>
      <w:r w:rsidR="000E16F6">
        <w:rPr>
          <w:rFonts w:asciiTheme="minorHAnsi" w:eastAsia="Arial Unicode MS" w:hAnsiTheme="minorHAnsi" w:cs="Arial Unicode MS"/>
          <w:b/>
          <w:sz w:val="20"/>
          <w:szCs w:val="20"/>
          <w:lang w:val="en-US"/>
        </w:rPr>
        <w:t xml:space="preserve"> Integration and Upgrade</w:t>
      </w:r>
    </w:p>
    <w:p w14:paraId="53DB6B30" w14:textId="0AA1CAD7" w:rsidR="00506C2A" w:rsidRPr="000E16F6" w:rsidRDefault="00943ABE" w:rsidP="00506C2A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 w:rsidRPr="000E16F6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Managing </w:t>
      </w:r>
      <w:r w:rsidR="00326BFC" w:rsidRPr="000E16F6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Parallel </w:t>
      </w:r>
      <w:r w:rsidR="007D7269" w:rsidRPr="000E16F6">
        <w:rPr>
          <w:rFonts w:asciiTheme="minorHAnsi" w:eastAsia="Arial Unicode MS" w:hAnsiTheme="minorHAnsi" w:cs="Arial Unicode MS"/>
          <w:sz w:val="20"/>
          <w:szCs w:val="20"/>
          <w:lang w:val="en-US"/>
        </w:rPr>
        <w:t>and data migration t</w:t>
      </w:r>
      <w:r w:rsidR="00506C2A" w:rsidRPr="000E16F6">
        <w:rPr>
          <w:rFonts w:asciiTheme="minorHAnsi" w:eastAsia="Arial Unicode MS" w:hAnsiTheme="minorHAnsi" w:cs="Arial Unicode MS"/>
          <w:sz w:val="20"/>
          <w:szCs w:val="20"/>
          <w:lang w:val="en-US"/>
        </w:rPr>
        <w:t>esting of PeopleSoft workflow during upgrade from 9.1 to 9.2</w:t>
      </w:r>
    </w:p>
    <w:p w14:paraId="6B5EC3E9" w14:textId="7EFDAE79" w:rsidR="00506C2A" w:rsidRPr="008E00BA" w:rsidRDefault="00506C2A" w:rsidP="000706C0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 w:rsidRPr="000706C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Integration 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testing </w:t>
      </w:r>
      <w:r w:rsidRPr="000706C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of </w:t>
      </w:r>
      <w:r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>PeopleSoft</w:t>
      </w:r>
      <w:r w:rsidR="0028581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HCM &amp;</w:t>
      </w:r>
      <w:r w:rsidR="00915580"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Financial Management Solution</w:t>
      </w:r>
      <w:r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9.2 Core workflows and modules (</w:t>
      </w:r>
      <w:r w:rsidR="0028581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Talent Management, </w:t>
      </w:r>
      <w:r w:rsidR="007C064F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Employee </w:t>
      </w:r>
      <w:r w:rsidR="0028581C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Self Service, Workforce Management (Absence, Time &amp; Labor, Core HR, benefits and Payroll), </w:t>
      </w:r>
      <w:r w:rsidRPr="00E42739">
        <w:rPr>
          <w:rFonts w:asciiTheme="minorHAnsi" w:eastAsia="Arial Unicode MS" w:hAnsiTheme="minorHAnsi" w:cs="Arial Unicode MS"/>
          <w:sz w:val="20"/>
          <w:szCs w:val="20"/>
          <w:lang w:val="en-US"/>
        </w:rPr>
        <w:t>AP, AR, Billing, Procurement, Quoting, GL, AM, CM and Banking) with PROACTIS, DentalDraw, Concur and CHRIS21</w:t>
      </w:r>
    </w:p>
    <w:p w14:paraId="3C0F53F3" w14:textId="1C9B8810" w:rsidR="00DC48B2" w:rsidRPr="00DC48B2" w:rsidRDefault="00DC48B2" w:rsidP="000706C0">
      <w:pPr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</w:pPr>
      <w:r w:rsidRPr="00DC48B2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>API</w:t>
      </w:r>
      <w:r w:rsidR="002F031F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>/Microservices</w:t>
      </w:r>
      <w:r w:rsidRPr="00DC48B2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 xml:space="preserve"> Platform</w:t>
      </w:r>
      <w:r w:rsidR="00EE3065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 xml:space="preserve"> </w:t>
      </w:r>
      <w:r w:rsidR="00EE3065" w:rsidRPr="00EE3065">
        <w:rPr>
          <w:rFonts w:asciiTheme="minorHAnsi" w:eastAsia="Arial Unicode MS" w:hAnsiTheme="minorHAnsi" w:cs="Arial Unicode MS"/>
          <w:b/>
          <w:bCs/>
          <w:sz w:val="20"/>
          <w:szCs w:val="20"/>
          <w:lang w:val="en-US"/>
        </w:rPr>
        <w:t>(</w:t>
      </w:r>
      <w:r w:rsidR="00EE3065" w:rsidRPr="00EE3065">
        <w:rPr>
          <w:rFonts w:asciiTheme="minorHAnsi" w:eastAsia="Arial Unicode MS" w:hAnsiTheme="minorHAnsi" w:cs="Arial Unicode MS"/>
          <w:b/>
          <w:bCs/>
          <w:sz w:val="20"/>
          <w:szCs w:val="20"/>
        </w:rPr>
        <w:t>REST, JSON and XML)</w:t>
      </w:r>
    </w:p>
    <w:p w14:paraId="4B17C5A2" w14:textId="42763B95" w:rsidR="00DC48B2" w:rsidRDefault="00DC48B2" w:rsidP="000706C0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Testing of </w:t>
      </w:r>
      <w:r w:rsidR="002F031F">
        <w:rPr>
          <w:rFonts w:asciiTheme="minorHAnsi" w:eastAsia="Arial Unicode MS" w:hAnsiTheme="minorHAnsi" w:cs="Arial Unicode MS"/>
          <w:sz w:val="20"/>
          <w:szCs w:val="20"/>
          <w:lang w:val="en-US"/>
        </w:rPr>
        <w:t>Microservices/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>API endpoints and respons</w:t>
      </w:r>
      <w:r w:rsidR="00D42F2F">
        <w:rPr>
          <w:rFonts w:asciiTheme="minorHAnsi" w:eastAsia="Arial Unicode MS" w:hAnsiTheme="minorHAnsi" w:cs="Arial Unicode MS"/>
          <w:sz w:val="20"/>
          <w:szCs w:val="20"/>
          <w:lang w:val="en-US"/>
        </w:rPr>
        <w:t>e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 w:rsidR="00AA6FB0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of various applications 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>using Postman</w:t>
      </w:r>
      <w:r w:rsidR="00D42F2F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in SIT and UAT environment</w:t>
      </w:r>
    </w:p>
    <w:p w14:paraId="2D6123E5" w14:textId="77777777" w:rsidR="009574EF" w:rsidRDefault="009574EF" w:rsidP="000706C0">
      <w:pPr>
        <w:rPr>
          <w:rFonts w:asciiTheme="minorHAnsi" w:eastAsia="Arial Unicode MS" w:hAnsiTheme="minorHAnsi" w:cs="Arial Unicode MS"/>
          <w:sz w:val="20"/>
          <w:szCs w:val="20"/>
          <w:lang w:val="en-US"/>
        </w:rPr>
      </w:pPr>
    </w:p>
    <w:p w14:paraId="55C0012D" w14:textId="77777777" w:rsidR="00785B9D" w:rsidRPr="00C57D60" w:rsidRDefault="00785B9D" w:rsidP="00785B9D">
      <w:pPr>
        <w:spacing w:line="264" w:lineRule="auto"/>
        <w:rPr>
          <w:rFonts w:asciiTheme="minorHAnsi" w:eastAsia="Arial Unicode MS" w:hAnsiTheme="minorHAnsi" w:cs="Arial Unicode MS"/>
          <w:b/>
          <w:sz w:val="20"/>
          <w:szCs w:val="20"/>
        </w:rPr>
      </w:pPr>
      <w:r>
        <w:rPr>
          <w:rFonts w:asciiTheme="minorHAnsi" w:eastAsia="Arial Unicode MS" w:hAnsiTheme="minorHAnsi" w:cs="Arial Unicode MS"/>
          <w:b/>
          <w:sz w:val="20"/>
          <w:szCs w:val="20"/>
        </w:rPr>
        <w:t>Key Achievements</w:t>
      </w:r>
      <w:r w:rsidRPr="00C57D60">
        <w:rPr>
          <w:rFonts w:asciiTheme="minorHAnsi" w:eastAsia="Arial Unicode MS" w:hAnsiTheme="minorHAnsi" w:cs="Arial Unicode MS"/>
          <w:b/>
          <w:sz w:val="20"/>
          <w:szCs w:val="20"/>
        </w:rPr>
        <w:t>:</w:t>
      </w:r>
    </w:p>
    <w:p w14:paraId="54E145EB" w14:textId="38A15008" w:rsidR="00785B9D" w:rsidRPr="00785B9D" w:rsidRDefault="00785B9D" w:rsidP="007E7E3A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85B9D">
        <w:rPr>
          <w:rFonts w:eastAsia="Arial Unicode MS" w:cs="Arial Unicode MS"/>
          <w:sz w:val="20"/>
        </w:rPr>
        <w:t>Learn</w:t>
      </w:r>
      <w:r w:rsidR="00934A6D">
        <w:rPr>
          <w:rFonts w:eastAsia="Arial Unicode MS" w:cs="Arial Unicode MS"/>
          <w:sz w:val="20"/>
        </w:rPr>
        <w:t>ed</w:t>
      </w:r>
      <w:r w:rsidRPr="00785B9D">
        <w:rPr>
          <w:rFonts w:eastAsia="Arial Unicode MS" w:cs="Arial Unicode MS"/>
          <w:sz w:val="20"/>
        </w:rPr>
        <w:t xml:space="preserve"> </w:t>
      </w:r>
      <w:r w:rsidRPr="00CA40AA">
        <w:rPr>
          <w:rFonts w:eastAsia="Arial Unicode MS" w:cs="Arial Unicode MS"/>
          <w:sz w:val="20"/>
        </w:rPr>
        <w:t>Workday (Financials and HCM)</w:t>
      </w:r>
      <w:r w:rsidR="00090EC7">
        <w:rPr>
          <w:rFonts w:eastAsia="Arial Unicode MS" w:cs="Arial Unicode MS"/>
          <w:sz w:val="20"/>
        </w:rPr>
        <w:t xml:space="preserve"> and Kronos</w:t>
      </w:r>
      <w:r w:rsidRPr="00785B9D">
        <w:rPr>
          <w:rFonts w:eastAsia="Arial Unicode MS" w:cs="Arial Unicode MS"/>
          <w:sz w:val="20"/>
        </w:rPr>
        <w:t xml:space="preserve"> in limited time (4 weeks) by meeting business analysts and domain experts</w:t>
      </w:r>
    </w:p>
    <w:p w14:paraId="61441EE9" w14:textId="77777777" w:rsidR="00785B9D" w:rsidRPr="00785B9D" w:rsidRDefault="00785B9D" w:rsidP="007E7E3A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85B9D">
        <w:rPr>
          <w:rFonts w:eastAsia="Arial Unicode MS" w:cs="Arial Unicode MS"/>
          <w:sz w:val="20"/>
        </w:rPr>
        <w:t>Worked one month even in weekends and Christmas holidays to achieve the deadline and go live date</w:t>
      </w:r>
    </w:p>
    <w:p w14:paraId="0D62C8FC" w14:textId="05239B7A" w:rsidR="00785B9D" w:rsidRPr="00785B9D" w:rsidRDefault="00785B9D" w:rsidP="007E7E3A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85B9D">
        <w:rPr>
          <w:rFonts w:eastAsia="Arial Unicode MS" w:cs="Arial Unicode MS"/>
          <w:sz w:val="20"/>
        </w:rPr>
        <w:t>Train</w:t>
      </w:r>
      <w:r w:rsidR="00934A6D">
        <w:rPr>
          <w:rFonts w:eastAsia="Arial Unicode MS" w:cs="Arial Unicode MS"/>
          <w:sz w:val="20"/>
        </w:rPr>
        <w:t>ed</w:t>
      </w:r>
      <w:r w:rsidRPr="00785B9D">
        <w:rPr>
          <w:rFonts w:eastAsia="Arial Unicode MS" w:cs="Arial Unicode MS"/>
          <w:sz w:val="20"/>
        </w:rPr>
        <w:t xml:space="preserve"> fellow colleagues quickly to enable them to achieve the target deadline</w:t>
      </w:r>
    </w:p>
    <w:p w14:paraId="21C51416" w14:textId="77777777" w:rsidR="00785B9D" w:rsidRPr="00785B9D" w:rsidRDefault="00785B9D" w:rsidP="007E7E3A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85B9D">
        <w:rPr>
          <w:rFonts w:eastAsia="Arial Unicode MS" w:cs="Arial Unicode MS"/>
          <w:sz w:val="20"/>
        </w:rPr>
        <w:lastRenderedPageBreak/>
        <w:t>Met the go live date and receive the performance appreciation from management and my initial 5 months contract is extended to work on upcoming releases</w:t>
      </w:r>
    </w:p>
    <w:p w14:paraId="20A04DBC" w14:textId="70CF3503" w:rsidR="00785B9D" w:rsidRPr="00785B9D" w:rsidRDefault="00785B9D" w:rsidP="007E7E3A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85B9D">
        <w:rPr>
          <w:rFonts w:eastAsia="Arial Unicode MS" w:cs="Arial Unicode MS"/>
          <w:sz w:val="20"/>
        </w:rPr>
        <w:t>Train</w:t>
      </w:r>
      <w:r w:rsidR="00934A6D">
        <w:rPr>
          <w:rFonts w:eastAsia="Arial Unicode MS" w:cs="Arial Unicode MS"/>
          <w:sz w:val="20"/>
        </w:rPr>
        <w:t>ed</w:t>
      </w:r>
      <w:r w:rsidRPr="00785B9D">
        <w:rPr>
          <w:rFonts w:eastAsia="Arial Unicode MS" w:cs="Arial Unicode MS"/>
          <w:sz w:val="20"/>
        </w:rPr>
        <w:t xml:space="preserve"> automation resources for preparing the regression automation suit for Peoplesoft upgrade project</w:t>
      </w:r>
    </w:p>
    <w:p w14:paraId="40D2F28C" w14:textId="450BA442" w:rsidR="00785B9D" w:rsidRPr="00785B9D" w:rsidRDefault="00785B9D" w:rsidP="007E7E3A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85B9D">
        <w:rPr>
          <w:rFonts w:eastAsia="Arial Unicode MS" w:cs="Arial Unicode MS"/>
          <w:sz w:val="20"/>
        </w:rPr>
        <w:t>Work</w:t>
      </w:r>
      <w:r w:rsidR="00934A6D">
        <w:rPr>
          <w:rFonts w:eastAsia="Arial Unicode MS" w:cs="Arial Unicode MS"/>
          <w:sz w:val="20"/>
        </w:rPr>
        <w:t>ed</w:t>
      </w:r>
      <w:r w:rsidRPr="00785B9D">
        <w:rPr>
          <w:rFonts w:eastAsia="Arial Unicode MS" w:cs="Arial Unicode MS"/>
          <w:sz w:val="20"/>
        </w:rPr>
        <w:t xml:space="preserve"> closely with automation tester to help them to resolve the business process issue and identification of key business processes to automate</w:t>
      </w:r>
    </w:p>
    <w:p w14:paraId="77AFC91C" w14:textId="70CA0D8A" w:rsidR="00785B9D" w:rsidRPr="00785B9D" w:rsidRDefault="00785B9D" w:rsidP="007E7E3A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85B9D">
        <w:rPr>
          <w:rFonts w:eastAsia="Arial Unicode MS" w:cs="Arial Unicode MS"/>
          <w:sz w:val="20"/>
        </w:rPr>
        <w:t>Continuously liaise</w:t>
      </w:r>
      <w:r w:rsidR="00057770">
        <w:rPr>
          <w:rFonts w:eastAsia="Arial Unicode MS" w:cs="Arial Unicode MS"/>
          <w:sz w:val="20"/>
        </w:rPr>
        <w:t>d</w:t>
      </w:r>
      <w:r w:rsidRPr="00785B9D">
        <w:rPr>
          <w:rFonts w:eastAsia="Arial Unicode MS" w:cs="Arial Unicode MS"/>
          <w:sz w:val="20"/>
        </w:rPr>
        <w:t xml:space="preserve"> with Automation Lead for the progress of </w:t>
      </w:r>
      <w:r w:rsidR="003705AF">
        <w:rPr>
          <w:rFonts w:eastAsia="Arial Unicode MS" w:cs="Arial Unicode MS"/>
          <w:sz w:val="20"/>
        </w:rPr>
        <w:t>a</w:t>
      </w:r>
      <w:r w:rsidRPr="00785B9D">
        <w:rPr>
          <w:rFonts w:eastAsia="Arial Unicode MS" w:cs="Arial Unicode MS"/>
          <w:sz w:val="20"/>
        </w:rPr>
        <w:t>utomation and completed the regression within 4 weeks of time</w:t>
      </w:r>
    </w:p>
    <w:p w14:paraId="291EF987" w14:textId="6A8E7CAA" w:rsidR="00B16E41" w:rsidRPr="003F2E40" w:rsidRDefault="00785B9D" w:rsidP="00B16E41">
      <w:pPr>
        <w:pStyle w:val="ListBullet"/>
        <w:numPr>
          <w:ilvl w:val="0"/>
          <w:numId w:val="31"/>
        </w:numPr>
        <w:spacing w:after="0" w:line="240" w:lineRule="auto"/>
        <w:rPr>
          <w:rFonts w:eastAsia="Arial Unicode MS" w:cs="Arial Unicode MS"/>
          <w:sz w:val="20"/>
        </w:rPr>
      </w:pPr>
      <w:r w:rsidRPr="007E7E3A">
        <w:rPr>
          <w:rFonts w:eastAsia="Arial Unicode MS" w:cs="Arial Unicode MS"/>
          <w:sz w:val="20"/>
        </w:rPr>
        <w:t>Being one and only Peoplesoft Testing</w:t>
      </w:r>
      <w:r w:rsidR="00943ABE" w:rsidRPr="007E7E3A">
        <w:rPr>
          <w:rFonts w:eastAsia="Arial Unicode MS" w:cs="Arial Unicode MS"/>
          <w:sz w:val="20"/>
        </w:rPr>
        <w:t xml:space="preserve"> and managing</w:t>
      </w:r>
      <w:r w:rsidRPr="007E7E3A">
        <w:rPr>
          <w:rFonts w:eastAsia="Arial Unicode MS" w:cs="Arial Unicode MS"/>
          <w:sz w:val="20"/>
        </w:rPr>
        <w:t xml:space="preserve"> expert in the organisation, I enable</w:t>
      </w:r>
      <w:r w:rsidR="00057770" w:rsidRPr="007E7E3A">
        <w:rPr>
          <w:rFonts w:eastAsia="Arial Unicode MS" w:cs="Arial Unicode MS"/>
          <w:sz w:val="20"/>
        </w:rPr>
        <w:t>d</w:t>
      </w:r>
      <w:r w:rsidRPr="007E7E3A">
        <w:rPr>
          <w:rFonts w:eastAsia="Arial Unicode MS" w:cs="Arial Unicode MS"/>
          <w:sz w:val="20"/>
        </w:rPr>
        <w:t xml:space="preserve"> 4 automation testers to execute the regression suit</w:t>
      </w:r>
      <w:r w:rsidR="000C6386" w:rsidRPr="007E7E3A">
        <w:rPr>
          <w:rFonts w:eastAsia="Arial Unicode MS" w:cs="Arial Unicode MS"/>
          <w:sz w:val="20"/>
        </w:rPr>
        <w:t>e</w:t>
      </w:r>
      <w:r w:rsidRPr="007E7E3A">
        <w:rPr>
          <w:rFonts w:eastAsia="Arial Unicode MS" w:cs="Arial Unicode MS"/>
          <w:sz w:val="20"/>
        </w:rPr>
        <w:t xml:space="preserve"> independently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  <w:gridCol w:w="3140"/>
      </w:tblGrid>
      <w:tr w:rsidR="0009562B" w14:paraId="1E292710" w14:textId="77777777" w:rsidTr="00A81AD4">
        <w:tc>
          <w:tcPr>
            <w:tcW w:w="6750" w:type="dxa"/>
          </w:tcPr>
          <w:p w14:paraId="24577581" w14:textId="77777777" w:rsidR="0009562B" w:rsidRDefault="004B62E4" w:rsidP="00EF1561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NCVER</w:t>
            </w:r>
            <w:r w:rsidR="0009562B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  <w:hyperlink w:history="1">
              <w:r w:rsidR="00EF1561" w:rsidRPr="00F44817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https://www.ncver.edu.au/</w:t>
              </w:r>
            </w:hyperlink>
            <w:r w:rsidR="00EF1561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  <w:r w:rsidR="0042198E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40" w:type="dxa"/>
          </w:tcPr>
          <w:p w14:paraId="4A4397F3" w14:textId="643DB973" w:rsidR="0009562B" w:rsidRPr="00D9143A" w:rsidRDefault="00085128" w:rsidP="00300549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July</w:t>
            </w:r>
            <w:r w:rsidR="0042198E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2015</w:t>
            </w:r>
            <w:r w:rsidR="0009562B"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– </w:t>
            </w:r>
            <w:r w:rsidR="00300549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September 2016</w:t>
            </w:r>
          </w:p>
        </w:tc>
      </w:tr>
    </w:tbl>
    <w:p w14:paraId="2BCC45DD" w14:textId="27D05F2A" w:rsidR="0009562B" w:rsidRPr="00D9143A" w:rsidRDefault="002F148A" w:rsidP="0009562B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>
        <w:rPr>
          <w:rFonts w:asciiTheme="minorHAnsi" w:eastAsia="Arial Unicode MS" w:hAnsiTheme="minorHAnsi" w:cs="Arial Unicode MS"/>
          <w:b/>
          <w:i/>
          <w:sz w:val="22"/>
          <w:szCs w:val="22"/>
        </w:rPr>
        <w:t>Lead</w:t>
      </w:r>
      <w:r w:rsidR="002802BD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</w:t>
      </w:r>
      <w:r w:rsidR="0027479F">
        <w:rPr>
          <w:rFonts w:asciiTheme="minorHAnsi" w:eastAsia="Arial Unicode MS" w:hAnsiTheme="minorHAnsi" w:cs="Arial Unicode MS"/>
          <w:b/>
          <w:i/>
          <w:sz w:val="22"/>
          <w:szCs w:val="22"/>
        </w:rPr>
        <w:t>Tes</w:t>
      </w:r>
      <w:r w:rsidR="002931B1">
        <w:rPr>
          <w:rFonts w:asciiTheme="minorHAnsi" w:eastAsia="Arial Unicode MS" w:hAnsiTheme="minorHAnsi" w:cs="Arial Unicode MS"/>
          <w:b/>
          <w:i/>
          <w:sz w:val="22"/>
          <w:szCs w:val="22"/>
        </w:rPr>
        <w:t>t</w:t>
      </w:r>
      <w:r w:rsidR="0027479F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Analyst</w:t>
      </w:r>
    </w:p>
    <w:p w14:paraId="56A0F9D6" w14:textId="5D74BC73" w:rsidR="0009562B" w:rsidRDefault="00F0467E" w:rsidP="0009562B">
      <w:pPr>
        <w:tabs>
          <w:tab w:val="right" w:pos="10800"/>
        </w:tabs>
        <w:spacing w:line="264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n-US"/>
        </w:rPr>
      </w:pP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>Worked</w:t>
      </w:r>
      <w:r w:rsidR="00EF1561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as a </w:t>
      </w:r>
      <w:r w:rsidR="006918A4">
        <w:rPr>
          <w:rFonts w:asciiTheme="minorHAnsi" w:eastAsia="Arial Unicode MS" w:hAnsiTheme="minorHAnsi" w:cs="Arial Unicode MS"/>
          <w:sz w:val="20"/>
          <w:szCs w:val="20"/>
          <w:lang w:val="en-US"/>
        </w:rPr>
        <w:t>Lead</w:t>
      </w:r>
      <w:r w:rsidR="00BB5CC3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</w:t>
      </w:r>
      <w:r w:rsidR="00EF1561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Test Analyst at </w:t>
      </w:r>
      <w:r w:rsidR="00EF1561" w:rsidRPr="00EF1561">
        <w:rPr>
          <w:rFonts w:asciiTheme="minorHAnsi" w:eastAsia="Arial Unicode MS" w:hAnsiTheme="minorHAnsi" w:cs="Arial Unicode MS"/>
          <w:sz w:val="20"/>
          <w:szCs w:val="20"/>
          <w:lang w:val="en-US"/>
        </w:rPr>
        <w:t>National Centre for Vocational Education Research</w:t>
      </w:r>
      <w:r w:rsidR="00EF1561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(NCVER)</w:t>
      </w:r>
      <w:r w:rsidR="00F106B6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and accountable for below tasks on </w:t>
      </w:r>
      <w:r w:rsidR="00F106B6" w:rsidRPr="00F106B6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CARMS-2 data migration </w:t>
      </w:r>
      <w:r w:rsidR="00F106B6">
        <w:rPr>
          <w:rFonts w:asciiTheme="minorHAnsi" w:eastAsia="Arial Unicode MS" w:hAnsiTheme="minorHAnsi" w:cs="Arial Unicode MS"/>
          <w:sz w:val="20"/>
          <w:szCs w:val="20"/>
          <w:lang w:val="en-US"/>
        </w:rPr>
        <w:t>and web portal</w:t>
      </w:r>
      <w:r w:rsidR="00C04CB5">
        <w:rPr>
          <w:rFonts w:asciiTheme="minorHAnsi" w:eastAsia="Arial Unicode MS" w:hAnsiTheme="minorHAnsi" w:cs="Arial Unicode MS"/>
          <w:sz w:val="20"/>
          <w:szCs w:val="20"/>
          <w:lang w:val="en-US"/>
        </w:rPr>
        <w:t xml:space="preserve"> using ETL</w:t>
      </w:r>
      <w:r>
        <w:rPr>
          <w:rFonts w:asciiTheme="minorHAnsi" w:eastAsia="Arial Unicode MS" w:hAnsiTheme="minorHAnsi" w:cs="Arial Unicode MS"/>
          <w:sz w:val="20"/>
          <w:szCs w:val="20"/>
          <w:lang w:val="en-US"/>
        </w:rPr>
        <w:t>.</w:t>
      </w:r>
    </w:p>
    <w:p w14:paraId="4086D1DB" w14:textId="17863B13" w:rsidR="00E4031E" w:rsidRDefault="00E4031E" w:rsidP="002D3052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 in Agile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methodology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>&amp; DevOps to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performed SIT, regression</w:t>
      </w:r>
      <w:r w:rsidR="00A20482">
        <w:rPr>
          <w:rFonts w:asciiTheme="minorHAnsi" w:eastAsia="Arial Unicode MS" w:hAnsiTheme="minorHAnsi" w:cs="Arial Unicode MS"/>
          <w:sz w:val="20"/>
          <w:szCs w:val="20"/>
        </w:rPr>
        <w:t>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UAT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compatibility testing,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p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arallel,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cros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s </w:t>
      </w:r>
      <w:r w:rsidR="007E7E3A">
        <w:rPr>
          <w:rFonts w:asciiTheme="minorHAnsi" w:eastAsia="Arial Unicode MS" w:hAnsiTheme="minorHAnsi" w:cs="Arial Unicode MS"/>
          <w:sz w:val="20"/>
          <w:szCs w:val="20"/>
        </w:rPr>
        <w:t>browser,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and database testing</w:t>
      </w:r>
      <w:r w:rsidR="00ED45A5">
        <w:rPr>
          <w:rFonts w:asciiTheme="minorHAnsi" w:eastAsia="Arial Unicode MS" w:hAnsiTheme="minorHAnsi" w:cs="Arial Unicode MS"/>
          <w:sz w:val="20"/>
          <w:szCs w:val="20"/>
        </w:rPr>
        <w:t xml:space="preserve"> for digital transformation projects</w:t>
      </w:r>
      <w:r w:rsidR="00C0238D">
        <w:rPr>
          <w:rFonts w:asciiTheme="minorHAnsi" w:eastAsia="Arial Unicode MS" w:hAnsiTheme="minorHAnsi" w:cs="Arial Unicode MS"/>
          <w:sz w:val="20"/>
          <w:szCs w:val="20"/>
        </w:rPr>
        <w:t xml:space="preserve"> (SharePoint Portal</w:t>
      </w:r>
      <w:r w:rsidR="00B440E5">
        <w:rPr>
          <w:rFonts w:asciiTheme="minorHAnsi" w:eastAsia="Arial Unicode MS" w:hAnsiTheme="minorHAnsi" w:cs="Arial Unicode MS"/>
          <w:sz w:val="20"/>
          <w:szCs w:val="20"/>
        </w:rPr>
        <w:t>, Power BI</w:t>
      </w:r>
      <w:r w:rsidR="00C0238D">
        <w:rPr>
          <w:rFonts w:asciiTheme="minorHAnsi" w:eastAsia="Arial Unicode MS" w:hAnsiTheme="minorHAnsi" w:cs="Arial Unicode MS"/>
          <w:sz w:val="20"/>
          <w:szCs w:val="20"/>
        </w:rPr>
        <w:t>)</w:t>
      </w:r>
    </w:p>
    <w:p w14:paraId="0F2D854B" w14:textId="2AFA31B2" w:rsidR="00E4031E" w:rsidRDefault="00E4031E" w:rsidP="002D3052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Prepared the test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plan</w:t>
      </w: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, test strategies</w:t>
      </w:r>
      <w:r w:rsidR="002D3052">
        <w:rPr>
          <w:rFonts w:asciiTheme="minorHAnsi" w:eastAsia="Arial Unicode MS" w:hAnsiTheme="minorHAnsi" w:cs="Arial Unicode MS"/>
          <w:sz w:val="20"/>
          <w:szCs w:val="20"/>
        </w:rPr>
        <w:t>,</w:t>
      </w:r>
      <w:r w:rsidR="002D3052" w:rsidRPr="002D305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2D3052">
        <w:rPr>
          <w:rFonts w:asciiTheme="minorHAnsi" w:eastAsia="Arial Unicode MS" w:hAnsiTheme="minorHAnsi" w:cs="Arial Unicode MS"/>
          <w:sz w:val="20"/>
          <w:szCs w:val="20"/>
        </w:rPr>
        <w:t xml:space="preserve">defect reports, testing 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 xml:space="preserve">summary reports (TSR) </w:t>
      </w:r>
      <w:r w:rsidR="002D3052">
        <w:rPr>
          <w:rFonts w:asciiTheme="minorHAnsi" w:eastAsia="Arial Unicode MS" w:hAnsiTheme="minorHAnsi" w:cs="Arial Unicode MS"/>
          <w:sz w:val="20"/>
          <w:szCs w:val="20"/>
        </w:rPr>
        <w:t>and daily status reports</w:t>
      </w:r>
    </w:p>
    <w:p w14:paraId="5773AAC3" w14:textId="01683A58" w:rsidR="00F00F63" w:rsidRDefault="00F00F63" w:rsidP="00F00F63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Facilitated the test workshops to gather the requirements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>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prepare the test data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 xml:space="preserve"> and iteration management</w:t>
      </w:r>
    </w:p>
    <w:p w14:paraId="605F53B4" w14:textId="727BBB43" w:rsidR="00E4031E" w:rsidRDefault="00E4031E" w:rsidP="002D3052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Test</w:t>
      </w:r>
      <w:r>
        <w:rPr>
          <w:rFonts w:asciiTheme="minorHAnsi" w:eastAsia="Arial Unicode MS" w:hAnsiTheme="minorHAnsi" w:cs="Arial Unicode MS"/>
          <w:sz w:val="20"/>
          <w:szCs w:val="20"/>
        </w:rPr>
        <w:t>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the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Web Services</w:t>
      </w:r>
      <w:r>
        <w:rPr>
          <w:rFonts w:asciiTheme="minorHAnsi" w:eastAsia="Arial Unicode MS" w:hAnsiTheme="minorHAnsi" w:cs="Arial Unicode MS"/>
          <w:sz w:val="20"/>
          <w:szCs w:val="20"/>
        </w:rPr>
        <w:t>/API/Microservices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(</w:t>
      </w:r>
      <w:r w:rsidR="00EE3065">
        <w:rPr>
          <w:rFonts w:asciiTheme="minorHAnsi" w:eastAsia="Arial Unicode MS" w:hAnsiTheme="minorHAnsi" w:cs="Arial Unicode MS"/>
          <w:sz w:val="20"/>
          <w:szCs w:val="20"/>
        </w:rPr>
        <w:t>REST, JSON and XML</w:t>
      </w:r>
      <w:r>
        <w:rPr>
          <w:rFonts w:asciiTheme="minorHAnsi" w:eastAsia="Arial Unicode MS" w:hAnsiTheme="minorHAnsi" w:cs="Arial Unicode MS"/>
          <w:sz w:val="20"/>
          <w:szCs w:val="20"/>
        </w:rPr>
        <w:t>) using SoapUI and Postman</w:t>
      </w:r>
    </w:p>
    <w:p w14:paraId="441B08D7" w14:textId="74F5629E" w:rsidR="00E4031E" w:rsidRPr="00C57D60" w:rsidRDefault="00E4031E" w:rsidP="002D3052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 in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HP ALM</w:t>
      </w:r>
      <w:r w:rsidR="00963D67">
        <w:rPr>
          <w:rFonts w:asciiTheme="minorHAnsi" w:eastAsia="Arial Unicode MS" w:hAnsiTheme="minorHAnsi" w:cs="Arial Unicode MS"/>
          <w:sz w:val="20"/>
          <w:szCs w:val="20"/>
        </w:rPr>
        <w:t xml:space="preserve"> and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JIRA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for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est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p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lanning,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esigning,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x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ecution, defect </w:t>
      </w:r>
      <w:r w:rsidR="003C77D9">
        <w:rPr>
          <w:rFonts w:asciiTheme="minorHAnsi" w:eastAsia="Arial Unicode MS" w:hAnsiTheme="minorHAnsi" w:cs="Arial Unicode MS"/>
          <w:sz w:val="20"/>
          <w:szCs w:val="20"/>
        </w:rPr>
        <w:t>management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a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nalysis and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r</w:t>
      </w:r>
      <w:r>
        <w:rPr>
          <w:rFonts w:asciiTheme="minorHAnsi" w:eastAsia="Arial Unicode MS" w:hAnsiTheme="minorHAnsi" w:cs="Arial Unicode MS"/>
          <w:sz w:val="20"/>
          <w:szCs w:val="20"/>
        </w:rPr>
        <w:t>eporting</w:t>
      </w:r>
    </w:p>
    <w:p w14:paraId="06D0F910" w14:textId="5AC130D6" w:rsidR="00E4031E" w:rsidRDefault="00E4031E" w:rsidP="002D3052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 with SQL Server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201</w:t>
      </w:r>
      <w:r>
        <w:rPr>
          <w:rFonts w:asciiTheme="minorHAnsi" w:eastAsia="Arial Unicode MS" w:hAnsiTheme="minorHAnsi" w:cs="Arial Unicode MS"/>
          <w:sz w:val="20"/>
          <w:szCs w:val="20"/>
        </w:rPr>
        <w:t>6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and its utilities like SQL Server Management Studio</w:t>
      </w:r>
    </w:p>
    <w:p w14:paraId="626E6789" w14:textId="579A775C" w:rsidR="00E4031E" w:rsidRDefault="00E4031E" w:rsidP="002D3052">
      <w:pPr>
        <w:pStyle w:val="ListParagraph"/>
        <w:numPr>
          <w:ilvl w:val="0"/>
          <w:numId w:val="27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E4031E">
        <w:rPr>
          <w:rFonts w:asciiTheme="minorHAnsi" w:eastAsia="Arial Unicode MS" w:hAnsiTheme="minorHAnsi" w:cs="Arial Unicode MS"/>
          <w:sz w:val="20"/>
          <w:szCs w:val="20"/>
        </w:rPr>
        <w:t>Performed data migration testing including but not limited to, ETL, development and implementation of data migration test scripts for assessment, cleansing, actual migration of data and validation of data migrations</w:t>
      </w:r>
    </w:p>
    <w:p w14:paraId="05BEE37F" w14:textId="22B44D6B" w:rsidR="00E4031E" w:rsidRPr="00033570" w:rsidRDefault="00E4031E" w:rsidP="002D3052">
      <w:pPr>
        <w:pStyle w:val="ListBullet"/>
        <w:numPr>
          <w:ilvl w:val="0"/>
          <w:numId w:val="27"/>
        </w:numPr>
        <w:spacing w:after="0" w:line="240" w:lineRule="auto"/>
        <w:rPr>
          <w:rFonts w:eastAsia="Arial Unicode MS" w:cs="Arial Unicode MS"/>
          <w:sz w:val="20"/>
        </w:rPr>
      </w:pPr>
      <w:r>
        <w:rPr>
          <w:rFonts w:eastAsia="Arial Unicode MS" w:cs="Arial Unicode MS"/>
          <w:sz w:val="20"/>
          <w:lang w:val="en-US"/>
        </w:rPr>
        <w:t xml:space="preserve">Performed </w:t>
      </w:r>
      <w:r w:rsidRPr="00033570">
        <w:rPr>
          <w:rFonts w:eastAsia="Arial Unicode MS" w:cs="Arial Unicode MS"/>
          <w:sz w:val="20"/>
          <w:lang w:val="en-US"/>
        </w:rPr>
        <w:t>Extract Transform and Load (ETL)</w:t>
      </w:r>
      <w:r>
        <w:rPr>
          <w:rFonts w:eastAsia="Arial Unicode MS" w:cs="Arial Unicode MS"/>
          <w:sz w:val="20"/>
          <w:lang w:val="en-US"/>
        </w:rPr>
        <w:t xml:space="preserve"> testing</w:t>
      </w:r>
      <w:r w:rsidRPr="00033570">
        <w:rPr>
          <w:rFonts w:eastAsia="Arial Unicode MS" w:cs="Arial Unicode MS"/>
          <w:sz w:val="20"/>
          <w:lang w:val="en-US"/>
        </w:rPr>
        <w:t>, data transformation, source to target count, source to target data, data quality, data integration, data validation, data and constraints check and duplicate data.</w:t>
      </w:r>
    </w:p>
    <w:p w14:paraId="789D7CAD" w14:textId="291A1FB8" w:rsidR="0009562B" w:rsidRPr="00C57D60" w:rsidRDefault="00A65B4D" w:rsidP="0009562B">
      <w:pPr>
        <w:spacing w:line="264" w:lineRule="auto"/>
        <w:rPr>
          <w:rFonts w:asciiTheme="minorHAnsi" w:eastAsia="Arial Unicode MS" w:hAnsiTheme="minorHAnsi" w:cs="Arial Unicode MS"/>
          <w:b/>
          <w:sz w:val="20"/>
          <w:szCs w:val="20"/>
        </w:rPr>
      </w:pPr>
      <w:r>
        <w:rPr>
          <w:rFonts w:asciiTheme="minorHAnsi" w:eastAsia="Arial Unicode MS" w:hAnsiTheme="minorHAnsi" w:cs="Arial Unicode MS"/>
          <w:b/>
          <w:sz w:val="20"/>
          <w:szCs w:val="20"/>
        </w:rPr>
        <w:t>Key Achievements</w:t>
      </w:r>
      <w:r w:rsidR="0009562B" w:rsidRPr="00C57D60">
        <w:rPr>
          <w:rFonts w:asciiTheme="minorHAnsi" w:eastAsia="Arial Unicode MS" w:hAnsiTheme="minorHAnsi" w:cs="Arial Unicode MS"/>
          <w:b/>
          <w:sz w:val="20"/>
          <w:szCs w:val="20"/>
        </w:rPr>
        <w:t>:</w:t>
      </w:r>
    </w:p>
    <w:p w14:paraId="4CC4F54E" w14:textId="6812082F" w:rsidR="00EF1561" w:rsidRPr="00033570" w:rsidRDefault="00EF1561" w:rsidP="007E7E3A">
      <w:pPr>
        <w:pStyle w:val="ListBullet"/>
        <w:numPr>
          <w:ilvl w:val="0"/>
          <w:numId w:val="32"/>
        </w:numPr>
        <w:spacing w:after="0" w:line="240" w:lineRule="auto"/>
        <w:rPr>
          <w:rFonts w:eastAsia="Arial Unicode MS" w:cs="Arial Unicode MS"/>
          <w:sz w:val="20"/>
        </w:rPr>
      </w:pPr>
      <w:r w:rsidRPr="00033570">
        <w:rPr>
          <w:rFonts w:eastAsia="Arial Unicode MS" w:cs="Arial Unicode MS"/>
          <w:sz w:val="20"/>
        </w:rPr>
        <w:t>Perform</w:t>
      </w:r>
      <w:r w:rsidR="00FC7C6B" w:rsidRPr="00033570">
        <w:rPr>
          <w:rFonts w:eastAsia="Arial Unicode MS" w:cs="Arial Unicode MS"/>
          <w:sz w:val="20"/>
        </w:rPr>
        <w:t>ed</w:t>
      </w:r>
      <w:r w:rsidRPr="00033570">
        <w:rPr>
          <w:rFonts w:eastAsia="Arial Unicode MS" w:cs="Arial Unicode MS"/>
          <w:sz w:val="20"/>
        </w:rPr>
        <w:t xml:space="preserve"> required IT </w:t>
      </w:r>
      <w:r w:rsidR="005C244C" w:rsidRPr="00033570">
        <w:rPr>
          <w:rFonts w:eastAsia="Arial Unicode MS" w:cs="Arial Unicode MS"/>
          <w:sz w:val="20"/>
        </w:rPr>
        <w:t xml:space="preserve">data warehouse testing, </w:t>
      </w:r>
      <w:r w:rsidRPr="00033570">
        <w:rPr>
          <w:rFonts w:eastAsia="Arial Unicode MS" w:cs="Arial Unicode MS"/>
          <w:sz w:val="20"/>
        </w:rPr>
        <w:t>data migration</w:t>
      </w:r>
      <w:r w:rsidR="00326BFC" w:rsidRPr="00033570">
        <w:rPr>
          <w:rFonts w:eastAsia="Arial Unicode MS" w:cs="Arial Unicode MS"/>
          <w:sz w:val="20"/>
        </w:rPr>
        <w:t xml:space="preserve"> and parallel</w:t>
      </w:r>
      <w:r w:rsidRPr="00033570">
        <w:rPr>
          <w:rFonts w:eastAsia="Arial Unicode MS" w:cs="Arial Unicode MS"/>
          <w:sz w:val="20"/>
        </w:rPr>
        <w:t xml:space="preserve"> testing </w:t>
      </w:r>
      <w:r w:rsidR="006E213A" w:rsidRPr="00033570">
        <w:rPr>
          <w:rFonts w:eastAsia="Arial Unicode MS" w:cs="Arial Unicode MS"/>
          <w:sz w:val="20"/>
        </w:rPr>
        <w:t xml:space="preserve">for large volume of data </w:t>
      </w:r>
      <w:r w:rsidR="00491711" w:rsidRPr="00033570">
        <w:rPr>
          <w:rFonts w:eastAsia="Arial Unicode MS" w:cs="Arial Unicode MS"/>
          <w:sz w:val="20"/>
        </w:rPr>
        <w:t>(more</w:t>
      </w:r>
      <w:r w:rsidR="00491711" w:rsidRPr="00491711">
        <w:rPr>
          <w:rFonts w:eastAsia="Arial Unicode MS" w:cs="Arial Unicode MS"/>
          <w:b/>
          <w:bCs/>
          <w:sz w:val="20"/>
        </w:rPr>
        <w:t xml:space="preserve"> </w:t>
      </w:r>
      <w:r w:rsidR="00491711" w:rsidRPr="00033570">
        <w:rPr>
          <w:rFonts w:eastAsia="Arial Unicode MS" w:cs="Arial Unicode MS"/>
          <w:sz w:val="20"/>
        </w:rPr>
        <w:t xml:space="preserve">than 20,000 records) </w:t>
      </w:r>
      <w:r w:rsidRPr="00033570">
        <w:rPr>
          <w:rFonts w:eastAsia="Arial Unicode MS" w:cs="Arial Unicode MS"/>
          <w:sz w:val="20"/>
        </w:rPr>
        <w:t xml:space="preserve">and providing results </w:t>
      </w:r>
      <w:r w:rsidR="003F1C12" w:rsidRPr="00033570">
        <w:rPr>
          <w:rFonts w:eastAsia="Arial Unicode MS" w:cs="Arial Unicode MS"/>
          <w:sz w:val="20"/>
        </w:rPr>
        <w:t>to</w:t>
      </w:r>
      <w:r w:rsidRPr="00033570">
        <w:rPr>
          <w:rFonts w:eastAsia="Arial Unicode MS" w:cs="Arial Unicode MS"/>
          <w:sz w:val="20"/>
        </w:rPr>
        <w:t xml:space="preserve"> inform solution progress; pass or fail testing</w:t>
      </w:r>
      <w:r w:rsidR="00FC7C6B" w:rsidRPr="00033570">
        <w:rPr>
          <w:rFonts w:eastAsia="Arial Unicode MS" w:cs="Arial Unicode MS"/>
          <w:sz w:val="20"/>
        </w:rPr>
        <w:t xml:space="preserve"> ahead of schedule</w:t>
      </w:r>
    </w:p>
    <w:p w14:paraId="5C789878" w14:textId="2EF75921" w:rsidR="00EF1561" w:rsidRPr="00EF1561" w:rsidRDefault="00EF1561" w:rsidP="007E7E3A">
      <w:pPr>
        <w:pStyle w:val="ListBullet"/>
        <w:numPr>
          <w:ilvl w:val="0"/>
          <w:numId w:val="32"/>
        </w:numPr>
        <w:spacing w:after="0" w:line="240" w:lineRule="auto"/>
        <w:rPr>
          <w:rFonts w:eastAsia="Arial Unicode MS" w:cs="Arial Unicode MS"/>
          <w:sz w:val="20"/>
        </w:rPr>
      </w:pPr>
      <w:r w:rsidRPr="00033570">
        <w:rPr>
          <w:rFonts w:eastAsia="Arial Unicode MS" w:cs="Arial Unicode MS"/>
          <w:sz w:val="20"/>
        </w:rPr>
        <w:t>Test</w:t>
      </w:r>
      <w:r w:rsidR="004E3751" w:rsidRPr="00033570">
        <w:rPr>
          <w:rFonts w:eastAsia="Arial Unicode MS" w:cs="Arial Unicode MS"/>
          <w:sz w:val="20"/>
        </w:rPr>
        <w:t>ed</w:t>
      </w:r>
      <w:r w:rsidRPr="00033570">
        <w:rPr>
          <w:rFonts w:eastAsia="Arial Unicode MS" w:cs="Arial Unicode MS"/>
          <w:sz w:val="20"/>
        </w:rPr>
        <w:t xml:space="preserve"> COTS system </w:t>
      </w:r>
      <w:r w:rsidR="009219CF" w:rsidRPr="00033570">
        <w:rPr>
          <w:rFonts w:eastAsia="Arial Unicode MS" w:cs="Arial Unicode MS"/>
          <w:sz w:val="20"/>
        </w:rPr>
        <w:t xml:space="preserve">(EBX5) </w:t>
      </w:r>
      <w:r w:rsidRPr="00033570">
        <w:rPr>
          <w:rFonts w:eastAsia="Arial Unicode MS" w:cs="Arial Unicode MS"/>
          <w:sz w:val="20"/>
        </w:rPr>
        <w:t>in an integrated, data driven environment</w:t>
      </w:r>
      <w:r w:rsidR="004E3751">
        <w:rPr>
          <w:rFonts w:eastAsia="Arial Unicode MS" w:cs="Arial Unicode MS"/>
          <w:sz w:val="20"/>
        </w:rPr>
        <w:t xml:space="preserve"> and got the management appreciation</w:t>
      </w:r>
    </w:p>
    <w:p w14:paraId="395D8AFB" w14:textId="77777777" w:rsidR="00FC7C6B" w:rsidRDefault="00FC7C6B" w:rsidP="00FC7C6B">
      <w:pPr>
        <w:pStyle w:val="ListBullet"/>
        <w:numPr>
          <w:ilvl w:val="0"/>
          <w:numId w:val="0"/>
        </w:numPr>
        <w:spacing w:after="0" w:line="240" w:lineRule="auto"/>
        <w:ind w:left="630" w:hanging="360"/>
        <w:rPr>
          <w:rFonts w:eastAsia="Arial Unicode MS" w:cs="Arial Unicode MS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2240"/>
      </w:tblGrid>
      <w:tr w:rsidR="0009562B" w14:paraId="09DD4B46" w14:textId="77777777" w:rsidTr="00E11AAF">
        <w:tc>
          <w:tcPr>
            <w:tcW w:w="7650" w:type="dxa"/>
          </w:tcPr>
          <w:p w14:paraId="2ECB7341" w14:textId="77777777" w:rsidR="0009562B" w:rsidRDefault="0009562B" w:rsidP="0036408E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2C17F1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Macrosoft Inc., Pakistan</w:t>
            </w:r>
            <w:r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  <w:hyperlink w:history="1">
              <w:r w:rsidRPr="007273CF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http://www.macrosoftpakistan.com/</w:t>
              </w:r>
            </w:hyperlink>
          </w:p>
        </w:tc>
        <w:tc>
          <w:tcPr>
            <w:tcW w:w="2240" w:type="dxa"/>
          </w:tcPr>
          <w:p w14:paraId="4E115456" w14:textId="5864248B" w:rsidR="0009562B" w:rsidRPr="00D9143A" w:rsidRDefault="0009562B" w:rsidP="0036408E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July 2014 – </w:t>
            </w:r>
            <w:r w:rsidR="00CD2D58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May</w:t>
            </w: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2015</w:t>
            </w:r>
          </w:p>
        </w:tc>
      </w:tr>
    </w:tbl>
    <w:p w14:paraId="099D82B7" w14:textId="43DDE7DF" w:rsidR="00412C9C" w:rsidRPr="00D9143A" w:rsidRDefault="00F14BE1" w:rsidP="00DB3714">
      <w:pPr>
        <w:tabs>
          <w:tab w:val="right" w:pos="8931"/>
          <w:tab w:val="right" w:pos="1080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 w:rsidRPr="00D9143A">
        <w:rPr>
          <w:rFonts w:asciiTheme="minorHAnsi" w:eastAsia="Arial Unicode MS" w:hAnsiTheme="minorHAnsi" w:cs="Arial Unicode MS"/>
          <w:b/>
          <w:i/>
          <w:sz w:val="22"/>
          <w:szCs w:val="22"/>
        </w:rPr>
        <w:t>Lead Test</w:t>
      </w:r>
      <w:r w:rsidR="00943ABE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</w:t>
      </w:r>
      <w:r w:rsidRPr="00D9143A">
        <w:rPr>
          <w:rFonts w:asciiTheme="minorHAnsi" w:eastAsia="Arial Unicode MS" w:hAnsiTheme="minorHAnsi" w:cs="Arial Unicode MS"/>
          <w:b/>
          <w:i/>
          <w:sz w:val="22"/>
          <w:szCs w:val="22"/>
        </w:rPr>
        <w:t>Analyst</w:t>
      </w:r>
    </w:p>
    <w:p w14:paraId="11E5BBB5" w14:textId="5F28AFFB" w:rsidR="00FF3673" w:rsidRDefault="00FF3673" w:rsidP="00A20482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 in Agile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methodology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>, DevOps and Cloud to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performed SIT, API testing, regression</w:t>
      </w:r>
      <w:r w:rsidR="00A20482">
        <w:rPr>
          <w:rFonts w:asciiTheme="minorHAnsi" w:eastAsia="Arial Unicode MS" w:hAnsiTheme="minorHAnsi" w:cs="Arial Unicode MS"/>
          <w:sz w:val="20"/>
          <w:szCs w:val="20"/>
        </w:rPr>
        <w:t>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UAT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compatibility testing,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p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arallel,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cros</w:t>
      </w:r>
      <w:r>
        <w:rPr>
          <w:rFonts w:asciiTheme="minorHAnsi" w:eastAsia="Arial Unicode MS" w:hAnsiTheme="minorHAnsi" w:cs="Arial Unicode MS"/>
          <w:sz w:val="20"/>
          <w:szCs w:val="20"/>
        </w:rPr>
        <w:t>s browser and database testing</w:t>
      </w:r>
      <w:r w:rsidR="00203ACF">
        <w:rPr>
          <w:rFonts w:asciiTheme="minorHAnsi" w:eastAsia="Arial Unicode MS" w:hAnsiTheme="minorHAnsi" w:cs="Arial Unicode MS"/>
          <w:sz w:val="20"/>
          <w:szCs w:val="20"/>
        </w:rPr>
        <w:t xml:space="preserve"> of web applications</w:t>
      </w:r>
    </w:p>
    <w:p w14:paraId="355EC83A" w14:textId="60431560" w:rsidR="00FF3673" w:rsidRDefault="00FF3673" w:rsidP="00A20482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Prepared the test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plan</w:t>
      </w: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, test strategies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>, test summary reports (TSR)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 xml:space="preserve"> and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use cases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documents</w:t>
      </w:r>
    </w:p>
    <w:p w14:paraId="30505CF0" w14:textId="45069893" w:rsidR="00F00F63" w:rsidRDefault="00F00F63" w:rsidP="00F00F63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Facilitated the test workshops to gather the requirements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>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prepare the test data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 xml:space="preserve"> and iteration management</w:t>
      </w:r>
    </w:p>
    <w:p w14:paraId="103418C3" w14:textId="478474EB" w:rsidR="00FF3673" w:rsidRDefault="00FF3673" w:rsidP="00A20482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Test</w:t>
      </w:r>
      <w:r>
        <w:rPr>
          <w:rFonts w:asciiTheme="minorHAnsi" w:eastAsia="Arial Unicode MS" w:hAnsiTheme="minorHAnsi" w:cs="Arial Unicode MS"/>
          <w:sz w:val="20"/>
          <w:szCs w:val="20"/>
        </w:rPr>
        <w:t>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the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Web Services</w:t>
      </w:r>
      <w:r>
        <w:rPr>
          <w:rFonts w:asciiTheme="minorHAnsi" w:eastAsia="Arial Unicode MS" w:hAnsiTheme="minorHAnsi" w:cs="Arial Unicode MS"/>
          <w:sz w:val="20"/>
          <w:szCs w:val="20"/>
        </w:rPr>
        <w:t>/API/Microservices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(</w:t>
      </w:r>
      <w:r w:rsidR="00EE3065">
        <w:rPr>
          <w:rFonts w:asciiTheme="minorHAnsi" w:eastAsia="Arial Unicode MS" w:hAnsiTheme="minorHAnsi" w:cs="Arial Unicode MS"/>
          <w:sz w:val="20"/>
          <w:szCs w:val="20"/>
        </w:rPr>
        <w:t>REST, JSON and XML</w:t>
      </w:r>
      <w:r>
        <w:rPr>
          <w:rFonts w:asciiTheme="minorHAnsi" w:eastAsia="Arial Unicode MS" w:hAnsiTheme="minorHAnsi" w:cs="Arial Unicode MS"/>
          <w:sz w:val="20"/>
          <w:szCs w:val="20"/>
        </w:rPr>
        <w:t>) using SoapUI and Postman</w:t>
      </w:r>
    </w:p>
    <w:p w14:paraId="4B3F2EF9" w14:textId="4530BD42" w:rsidR="00FF3673" w:rsidRPr="00C57D60" w:rsidRDefault="00FF3673" w:rsidP="00A20482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 in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HP ALM, </w:t>
      </w:r>
      <w:r>
        <w:rPr>
          <w:rFonts w:asciiTheme="minorHAnsi" w:eastAsia="Arial Unicode MS" w:hAnsiTheme="minorHAnsi" w:cs="Arial Unicode MS"/>
          <w:sz w:val="20"/>
          <w:szCs w:val="20"/>
        </w:rPr>
        <w:t>JIRA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Microsoft Test Manager 2012 for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est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 xml:space="preserve"> p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lanning,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esigning,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x</w:t>
      </w:r>
      <w:r>
        <w:rPr>
          <w:rFonts w:asciiTheme="minorHAnsi" w:eastAsia="Arial Unicode MS" w:hAnsiTheme="minorHAnsi" w:cs="Arial Unicode MS"/>
          <w:sz w:val="20"/>
          <w:szCs w:val="20"/>
        </w:rPr>
        <w:t>ecut</w:t>
      </w:r>
      <w:r w:rsidR="00961AD7">
        <w:rPr>
          <w:rFonts w:asciiTheme="minorHAnsi" w:eastAsia="Arial Unicode MS" w:hAnsiTheme="minorHAnsi" w:cs="Arial Unicode MS"/>
          <w:sz w:val="20"/>
          <w:szCs w:val="20"/>
        </w:rPr>
        <w:t xml:space="preserve">ion, defect </w:t>
      </w:r>
      <w:r w:rsidR="003C77D9">
        <w:rPr>
          <w:rFonts w:asciiTheme="minorHAnsi" w:eastAsia="Arial Unicode MS" w:hAnsiTheme="minorHAnsi" w:cs="Arial Unicode MS"/>
          <w:sz w:val="20"/>
          <w:szCs w:val="20"/>
        </w:rPr>
        <w:t>management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a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nalysis and 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r</w:t>
      </w:r>
      <w:r>
        <w:rPr>
          <w:rFonts w:asciiTheme="minorHAnsi" w:eastAsia="Arial Unicode MS" w:hAnsiTheme="minorHAnsi" w:cs="Arial Unicode MS"/>
          <w:sz w:val="20"/>
          <w:szCs w:val="20"/>
        </w:rPr>
        <w:t>eporting</w:t>
      </w:r>
    </w:p>
    <w:p w14:paraId="51F9EB62" w14:textId="45459EBB" w:rsidR="00FF3673" w:rsidRPr="00C57D60" w:rsidRDefault="00FF3673" w:rsidP="00A20482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Worked with </w:t>
      </w:r>
      <w:r w:rsidR="00A30F01">
        <w:rPr>
          <w:rFonts w:asciiTheme="minorHAnsi" w:eastAsia="Arial Unicode MS" w:hAnsiTheme="minorHAnsi" w:cs="Arial Unicode MS"/>
          <w:sz w:val="20"/>
          <w:szCs w:val="20"/>
        </w:rPr>
        <w:t xml:space="preserve">Oracle, </w:t>
      </w:r>
      <w:r>
        <w:rPr>
          <w:rFonts w:asciiTheme="minorHAnsi" w:eastAsia="Arial Unicode MS" w:hAnsiTheme="minorHAnsi" w:cs="Arial Unicode MS"/>
          <w:sz w:val="20"/>
          <w:szCs w:val="20"/>
        </w:rPr>
        <w:t>SQL Server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2014 and its utilities like SQL Server Management Studio</w:t>
      </w:r>
    </w:p>
    <w:p w14:paraId="7BC80223" w14:textId="4175086F" w:rsidR="00FF3673" w:rsidRPr="00E42739" w:rsidRDefault="00FF3673" w:rsidP="00A20482">
      <w:pPr>
        <w:pStyle w:val="ListParagraph"/>
        <w:numPr>
          <w:ilvl w:val="0"/>
          <w:numId w:val="25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Performed</w:t>
      </w:r>
      <w:r w:rsidRPr="00E42739">
        <w:rPr>
          <w:rFonts w:asciiTheme="minorHAnsi" w:eastAsia="Arial Unicode MS" w:hAnsiTheme="minorHAnsi" w:cs="Arial Unicode MS"/>
          <w:sz w:val="20"/>
          <w:szCs w:val="20"/>
        </w:rPr>
        <w:t xml:space="preserve"> data migration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testing</w:t>
      </w:r>
      <w:r w:rsidRPr="00E42739">
        <w:rPr>
          <w:rFonts w:asciiTheme="minorHAnsi" w:eastAsia="Arial Unicode MS" w:hAnsiTheme="minorHAnsi" w:cs="Arial Unicode MS"/>
          <w:sz w:val="20"/>
          <w:szCs w:val="20"/>
        </w:rPr>
        <w:t xml:space="preserve"> including but not limited to, ETL, development and implementation of data migration test scripts for assessment, cleansing, actual migration of data and validation of data migrations</w:t>
      </w:r>
    </w:p>
    <w:p w14:paraId="02962CBA" w14:textId="37676A40" w:rsidR="00414A48" w:rsidRPr="00C57D60" w:rsidRDefault="00FC7C6B" w:rsidP="008A41F7">
      <w:pPr>
        <w:spacing w:line="264" w:lineRule="auto"/>
        <w:rPr>
          <w:rFonts w:asciiTheme="minorHAnsi" w:eastAsia="Arial Unicode MS" w:hAnsiTheme="minorHAnsi" w:cs="Arial Unicode MS"/>
          <w:b/>
          <w:sz w:val="20"/>
          <w:szCs w:val="20"/>
        </w:rPr>
      </w:pPr>
      <w:r w:rsidRPr="00FC7C6B">
        <w:rPr>
          <w:rFonts w:asciiTheme="minorHAnsi" w:eastAsia="Arial Unicode MS" w:hAnsiTheme="minorHAnsi" w:cs="Arial Unicode MS"/>
          <w:b/>
          <w:sz w:val="20"/>
          <w:szCs w:val="20"/>
        </w:rPr>
        <w:t>Key Achievements</w:t>
      </w:r>
      <w:r w:rsidR="00414A48" w:rsidRPr="00C57D60">
        <w:rPr>
          <w:rFonts w:asciiTheme="minorHAnsi" w:eastAsia="Arial Unicode MS" w:hAnsiTheme="minorHAnsi" w:cs="Arial Unicode MS"/>
          <w:b/>
          <w:sz w:val="20"/>
          <w:szCs w:val="20"/>
        </w:rPr>
        <w:t>:</w:t>
      </w:r>
    </w:p>
    <w:p w14:paraId="2620EEE1" w14:textId="7D73BBD5" w:rsidR="00DD2150" w:rsidRDefault="00DD2150" w:rsidP="007E7E3A">
      <w:pPr>
        <w:pStyle w:val="ListBullet"/>
        <w:numPr>
          <w:ilvl w:val="0"/>
          <w:numId w:val="33"/>
        </w:numPr>
        <w:spacing w:after="0"/>
        <w:jc w:val="both"/>
        <w:rPr>
          <w:rFonts w:eastAsia="Arial Unicode MS" w:cs="Arial Unicode MS"/>
          <w:sz w:val="20"/>
        </w:rPr>
      </w:pPr>
      <w:r w:rsidRPr="00A65B4D">
        <w:rPr>
          <w:rFonts w:eastAsia="Arial Unicode MS" w:cs="Arial Unicode MS"/>
          <w:sz w:val="20"/>
        </w:rPr>
        <w:t>Lead a team of 1</w:t>
      </w:r>
      <w:r w:rsidR="00C12CAA">
        <w:rPr>
          <w:rFonts w:eastAsia="Arial Unicode MS" w:cs="Arial Unicode MS"/>
          <w:sz w:val="20"/>
        </w:rPr>
        <w:t>2</w:t>
      </w:r>
      <w:r w:rsidRPr="00A65B4D">
        <w:rPr>
          <w:rFonts w:eastAsia="Arial Unicode MS" w:cs="Arial Unicode MS"/>
          <w:sz w:val="20"/>
        </w:rPr>
        <w:t xml:space="preserve"> </w:t>
      </w:r>
      <w:r w:rsidR="00C12CAA">
        <w:rPr>
          <w:rFonts w:eastAsia="Arial Unicode MS" w:cs="Arial Unicode MS"/>
          <w:sz w:val="20"/>
        </w:rPr>
        <w:t>individuals</w:t>
      </w:r>
      <w:r>
        <w:rPr>
          <w:rFonts w:eastAsia="Arial Unicode MS" w:cs="Arial Unicode MS"/>
          <w:sz w:val="20"/>
        </w:rPr>
        <w:t xml:space="preserve">, made them domain expert </w:t>
      </w:r>
      <w:r w:rsidRPr="00A65B4D">
        <w:rPr>
          <w:rFonts w:eastAsia="Arial Unicode MS" w:cs="Arial Unicode MS"/>
          <w:sz w:val="20"/>
        </w:rPr>
        <w:t>to achieve our goals and targets</w:t>
      </w:r>
      <w:r>
        <w:rPr>
          <w:rFonts w:eastAsia="Arial Unicode MS" w:cs="Arial Unicode MS"/>
          <w:sz w:val="20"/>
        </w:rPr>
        <w:t xml:space="preserve"> </w:t>
      </w:r>
    </w:p>
    <w:p w14:paraId="2F8A5664" w14:textId="6EFC67D8" w:rsidR="008B4BD2" w:rsidRDefault="008D020F" w:rsidP="007E7E3A">
      <w:pPr>
        <w:pStyle w:val="ListBullet"/>
        <w:numPr>
          <w:ilvl w:val="0"/>
          <w:numId w:val="33"/>
        </w:numPr>
        <w:spacing w:after="0"/>
        <w:jc w:val="both"/>
        <w:rPr>
          <w:rFonts w:eastAsia="Arial Unicode MS" w:cs="Arial Unicode MS"/>
          <w:sz w:val="20"/>
        </w:rPr>
      </w:pPr>
      <w:r>
        <w:rPr>
          <w:rFonts w:eastAsia="Arial Unicode MS" w:cs="Arial Unicode MS"/>
          <w:sz w:val="20"/>
        </w:rPr>
        <w:t xml:space="preserve">Lead and </w:t>
      </w:r>
      <w:r w:rsidR="0028581C">
        <w:rPr>
          <w:rFonts w:eastAsia="Arial Unicode MS" w:cs="Arial Unicode MS"/>
          <w:sz w:val="20"/>
        </w:rPr>
        <w:t>tested</w:t>
      </w:r>
      <w:r w:rsidR="00723478">
        <w:rPr>
          <w:rFonts w:eastAsia="Arial Unicode MS" w:cs="Arial Unicode MS"/>
          <w:sz w:val="20"/>
        </w:rPr>
        <w:t xml:space="preserve"> a major release in a record time of four weeks, which was originally estimated for six weeks with no UAT/Production bug</w:t>
      </w:r>
      <w:r w:rsidR="00414A48" w:rsidRPr="00C57D60">
        <w:rPr>
          <w:rFonts w:eastAsia="Arial Unicode MS" w:cs="Arial Unicode MS"/>
          <w:sz w:val="20"/>
        </w:rPr>
        <w:t xml:space="preserve"> </w:t>
      </w:r>
    </w:p>
    <w:p w14:paraId="6BE9EE0F" w14:textId="46559B0C" w:rsidR="00534F18" w:rsidRPr="00C57D60" w:rsidRDefault="00534F18" w:rsidP="007E7E3A">
      <w:pPr>
        <w:pStyle w:val="ListBullet"/>
        <w:numPr>
          <w:ilvl w:val="0"/>
          <w:numId w:val="33"/>
        </w:numPr>
        <w:spacing w:after="0"/>
        <w:jc w:val="both"/>
        <w:rPr>
          <w:rFonts w:eastAsia="Arial Unicode MS" w:cs="Arial Unicode MS"/>
          <w:sz w:val="20"/>
        </w:rPr>
      </w:pPr>
      <w:r>
        <w:rPr>
          <w:rFonts w:eastAsia="Arial Unicode MS" w:cs="Arial Unicode MS"/>
          <w:sz w:val="20"/>
          <w:lang w:val="en-US"/>
        </w:rPr>
        <w:t>Test</w:t>
      </w:r>
      <w:r w:rsidR="00057770">
        <w:rPr>
          <w:rFonts w:eastAsia="Arial Unicode MS" w:cs="Arial Unicode MS"/>
          <w:sz w:val="20"/>
          <w:lang w:val="en-US"/>
        </w:rPr>
        <w:t>ed</w:t>
      </w:r>
      <w:r>
        <w:rPr>
          <w:rFonts w:eastAsia="Arial Unicode MS" w:cs="Arial Unicode MS"/>
          <w:sz w:val="20"/>
          <w:lang w:val="en-US"/>
        </w:rPr>
        <w:t xml:space="preserve"> of APIs/Microservices using Postman/SoapUI</w:t>
      </w:r>
    </w:p>
    <w:p w14:paraId="0826414E" w14:textId="027C806A" w:rsidR="00723478" w:rsidRDefault="00723478" w:rsidP="007E7E3A">
      <w:pPr>
        <w:pStyle w:val="ListBullet"/>
        <w:numPr>
          <w:ilvl w:val="0"/>
          <w:numId w:val="33"/>
        </w:numPr>
        <w:spacing w:after="0"/>
        <w:jc w:val="both"/>
        <w:rPr>
          <w:rFonts w:eastAsia="Arial Unicode MS" w:cs="Arial Unicode MS"/>
          <w:sz w:val="20"/>
        </w:rPr>
      </w:pPr>
      <w:r>
        <w:rPr>
          <w:rFonts w:eastAsia="Arial Unicode MS" w:cs="Arial Unicode MS"/>
          <w:sz w:val="20"/>
        </w:rPr>
        <w:t>Got the performance appraisal and more business from client</w:t>
      </w:r>
    </w:p>
    <w:p w14:paraId="7D571010" w14:textId="77777777" w:rsidR="00723478" w:rsidRDefault="00723478" w:rsidP="00723478">
      <w:pPr>
        <w:pStyle w:val="ListBullet"/>
        <w:numPr>
          <w:ilvl w:val="0"/>
          <w:numId w:val="0"/>
        </w:numPr>
        <w:spacing w:after="0"/>
        <w:jc w:val="both"/>
        <w:rPr>
          <w:rFonts w:eastAsia="Arial Unicode MS" w:cs="Arial Unicode MS"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0"/>
        <w:gridCol w:w="2150"/>
      </w:tblGrid>
      <w:tr w:rsidR="00D54488" w14:paraId="2A1B70DA" w14:textId="77777777" w:rsidTr="00E11AAF">
        <w:tc>
          <w:tcPr>
            <w:tcW w:w="7740" w:type="dxa"/>
          </w:tcPr>
          <w:p w14:paraId="71AD5577" w14:textId="77777777" w:rsidR="00D54488" w:rsidRDefault="00D54488" w:rsidP="00077115">
            <w:pPr>
              <w:tabs>
                <w:tab w:val="right" w:pos="8931"/>
                <w:tab w:val="right" w:pos="10800"/>
              </w:tabs>
              <w:jc w:val="both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2C17F1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Systems Limited/V</w:t>
            </w:r>
            <w:r w:rsidR="00861DB3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isionet Systems Inc.,  </w:t>
            </w:r>
            <w:hyperlink w:history="1">
              <w:r w:rsidR="00861DB3" w:rsidRPr="007273CF">
                <w:rPr>
                  <w:rStyle w:val="Hyperlink"/>
                  <w:rFonts w:asciiTheme="minorHAnsi" w:eastAsia="Arial Unicode MS" w:hAnsiTheme="minorHAnsi" w:cs="Arial Unicode MS"/>
                  <w:b/>
                  <w:sz w:val="22"/>
                  <w:szCs w:val="22"/>
                </w:rPr>
                <w:t>https://www.systemsltd.com/</w:t>
              </w:r>
            </w:hyperlink>
            <w:r w:rsidR="00861DB3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50" w:type="dxa"/>
          </w:tcPr>
          <w:p w14:paraId="21B4A49A" w14:textId="42B98D0B" w:rsidR="00D54488" w:rsidRPr="00D9143A" w:rsidRDefault="00D54488" w:rsidP="00077115">
            <w:pPr>
              <w:tabs>
                <w:tab w:val="right" w:pos="8931"/>
                <w:tab w:val="right" w:pos="10800"/>
              </w:tabs>
              <w:jc w:val="right"/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</w:pP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Ju</w:t>
            </w:r>
            <w:r w:rsidR="00D130C4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ne</w:t>
            </w: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200</w:t>
            </w:r>
            <w:r w:rsidR="00D130C4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>4</w:t>
            </w:r>
            <w:r w:rsidRPr="00D9143A">
              <w:rPr>
                <w:rFonts w:asciiTheme="minorHAnsi" w:eastAsia="Arial Unicode MS" w:hAnsiTheme="minorHAnsi" w:cs="Arial Unicode MS"/>
                <w:b/>
                <w:sz w:val="22"/>
                <w:szCs w:val="22"/>
              </w:rPr>
              <w:t xml:space="preserve"> - July 2014</w:t>
            </w:r>
          </w:p>
        </w:tc>
      </w:tr>
    </w:tbl>
    <w:p w14:paraId="79C52AEA" w14:textId="3811F928" w:rsidR="00C86B78" w:rsidRPr="00D9143A" w:rsidRDefault="00CB3134" w:rsidP="00C86B78">
      <w:pPr>
        <w:tabs>
          <w:tab w:val="left" w:pos="2880"/>
          <w:tab w:val="left" w:pos="4320"/>
          <w:tab w:val="left" w:pos="5760"/>
          <w:tab w:val="left" w:pos="7200"/>
          <w:tab w:val="right" w:pos="9360"/>
        </w:tabs>
        <w:jc w:val="both"/>
        <w:rPr>
          <w:rFonts w:asciiTheme="minorHAnsi" w:eastAsia="Arial Unicode MS" w:hAnsiTheme="minorHAnsi" w:cs="Arial Unicode MS"/>
          <w:b/>
          <w:i/>
          <w:sz w:val="22"/>
          <w:szCs w:val="22"/>
        </w:rPr>
      </w:pPr>
      <w:r w:rsidRPr="00D9143A">
        <w:rPr>
          <w:rFonts w:asciiTheme="minorHAnsi" w:eastAsia="Arial Unicode MS" w:hAnsiTheme="minorHAnsi" w:cs="Arial Unicode MS"/>
          <w:b/>
          <w:i/>
          <w:sz w:val="22"/>
          <w:szCs w:val="22"/>
        </w:rPr>
        <w:t>Lead Test</w:t>
      </w:r>
      <w:r w:rsidR="00943ABE">
        <w:rPr>
          <w:rFonts w:asciiTheme="minorHAnsi" w:eastAsia="Arial Unicode MS" w:hAnsiTheme="minorHAnsi" w:cs="Arial Unicode MS"/>
          <w:b/>
          <w:i/>
          <w:sz w:val="22"/>
          <w:szCs w:val="22"/>
        </w:rPr>
        <w:t xml:space="preserve"> </w:t>
      </w:r>
      <w:r w:rsidRPr="00D9143A">
        <w:rPr>
          <w:rFonts w:asciiTheme="minorHAnsi" w:eastAsia="Arial Unicode MS" w:hAnsiTheme="minorHAnsi" w:cs="Arial Unicode MS"/>
          <w:b/>
          <w:i/>
          <w:sz w:val="22"/>
          <w:szCs w:val="22"/>
        </w:rPr>
        <w:t>Analyst</w:t>
      </w:r>
    </w:p>
    <w:p w14:paraId="2819D22D" w14:textId="0E3835C3" w:rsidR="00D130C4" w:rsidRDefault="00D130C4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Started working as Test Analyst, then promoted to Senior Test Analyst and then Lead Test Analyst</w:t>
      </w:r>
    </w:p>
    <w:p w14:paraId="2DB70AA4" w14:textId="30B4EFE1" w:rsidR="00FF3673" w:rsidRPr="00C57D60" w:rsidRDefault="00FF3673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Performed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943ABE">
        <w:rPr>
          <w:rFonts w:asciiTheme="minorHAnsi" w:eastAsia="Arial Unicode MS" w:hAnsiTheme="minorHAnsi" w:cs="Arial Unicode MS"/>
          <w:sz w:val="20"/>
          <w:szCs w:val="20"/>
        </w:rPr>
        <w:t xml:space="preserve">and managed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SIT, </w:t>
      </w:r>
      <w:r w:rsidR="00B3556E">
        <w:rPr>
          <w:rFonts w:asciiTheme="minorHAnsi" w:eastAsia="Arial Unicode MS" w:hAnsiTheme="minorHAnsi" w:cs="Arial Unicode MS"/>
          <w:sz w:val="20"/>
          <w:szCs w:val="20"/>
        </w:rPr>
        <w:t xml:space="preserve">End to End, PVT,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UAT test activities and </w:t>
      </w:r>
      <w:r>
        <w:rPr>
          <w:rFonts w:asciiTheme="minorHAnsi" w:eastAsia="Arial Unicode MS" w:hAnsiTheme="minorHAnsi" w:cs="Arial Unicode MS"/>
          <w:sz w:val="20"/>
          <w:szCs w:val="20"/>
        </w:rPr>
        <w:t>v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endor management through control cost, drive service excellence, mitigate risks to gain incr</w:t>
      </w:r>
      <w:r>
        <w:rPr>
          <w:rFonts w:asciiTheme="minorHAnsi" w:eastAsia="Arial Unicode MS" w:hAnsiTheme="minorHAnsi" w:cs="Arial Unicode MS"/>
          <w:sz w:val="20"/>
          <w:szCs w:val="20"/>
        </w:rPr>
        <w:t>eased throughout the life cycle</w:t>
      </w:r>
      <w:r w:rsidR="00A84FAB">
        <w:rPr>
          <w:rFonts w:asciiTheme="minorHAnsi" w:eastAsia="Arial Unicode MS" w:hAnsiTheme="minorHAnsi" w:cs="Arial Unicode MS"/>
          <w:sz w:val="20"/>
          <w:szCs w:val="20"/>
        </w:rPr>
        <w:t xml:space="preserve"> of banking related project</w:t>
      </w:r>
      <w:r w:rsidR="00B3556E">
        <w:rPr>
          <w:rFonts w:asciiTheme="minorHAnsi" w:eastAsia="Arial Unicode MS" w:hAnsiTheme="minorHAnsi" w:cs="Arial Unicode MS"/>
          <w:sz w:val="20"/>
          <w:szCs w:val="20"/>
        </w:rPr>
        <w:t>s</w:t>
      </w:r>
      <w:r w:rsidR="00A84FAB">
        <w:rPr>
          <w:rFonts w:asciiTheme="minorHAnsi" w:eastAsia="Arial Unicode MS" w:hAnsiTheme="minorHAnsi" w:cs="Arial Unicode MS"/>
          <w:sz w:val="20"/>
          <w:szCs w:val="20"/>
        </w:rPr>
        <w:t xml:space="preserve"> (Bank of America</w:t>
      </w:r>
      <w:r w:rsidR="002356F5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A84FAB">
        <w:rPr>
          <w:rFonts w:asciiTheme="minorHAnsi" w:eastAsia="Arial Unicode MS" w:hAnsiTheme="minorHAnsi" w:cs="Arial Unicode MS"/>
          <w:sz w:val="20"/>
          <w:szCs w:val="20"/>
        </w:rPr>
        <w:t>Indy</w:t>
      </w:r>
      <w:r w:rsidR="002356F5">
        <w:rPr>
          <w:rFonts w:asciiTheme="minorHAnsi" w:eastAsia="Arial Unicode MS" w:hAnsiTheme="minorHAnsi" w:cs="Arial Unicode MS"/>
          <w:sz w:val="20"/>
          <w:szCs w:val="20"/>
        </w:rPr>
        <w:t>M</w:t>
      </w:r>
      <w:r w:rsidR="00A84FAB">
        <w:rPr>
          <w:rFonts w:asciiTheme="minorHAnsi" w:eastAsia="Arial Unicode MS" w:hAnsiTheme="minorHAnsi" w:cs="Arial Unicode MS"/>
          <w:sz w:val="20"/>
          <w:szCs w:val="20"/>
        </w:rPr>
        <w:t>ac Bank and Fred</w:t>
      </w:r>
      <w:r w:rsidR="002356F5">
        <w:rPr>
          <w:rFonts w:asciiTheme="minorHAnsi" w:eastAsia="Arial Unicode MS" w:hAnsiTheme="minorHAnsi" w:cs="Arial Unicode MS"/>
          <w:sz w:val="20"/>
          <w:szCs w:val="20"/>
        </w:rPr>
        <w:t>die Mac</w:t>
      </w:r>
      <w:r w:rsidR="00B3556E">
        <w:rPr>
          <w:rFonts w:asciiTheme="minorHAnsi" w:eastAsia="Arial Unicode MS" w:hAnsiTheme="minorHAnsi" w:cs="Arial Unicode MS"/>
          <w:sz w:val="20"/>
          <w:szCs w:val="20"/>
        </w:rPr>
        <w:t>)</w:t>
      </w:r>
    </w:p>
    <w:p w14:paraId="622012F0" w14:textId="0067B049" w:rsidR="00FF3673" w:rsidRDefault="00FF3673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lastRenderedPageBreak/>
        <w:t>Worked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in </w:t>
      </w:r>
      <w:r>
        <w:rPr>
          <w:rFonts w:asciiTheme="minorHAnsi" w:eastAsia="Arial Unicode MS" w:hAnsiTheme="minorHAnsi" w:cs="Arial Unicode MS"/>
          <w:sz w:val="20"/>
          <w:szCs w:val="20"/>
        </w:rPr>
        <w:t>A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gile methodology</w:t>
      </w:r>
      <w:r>
        <w:rPr>
          <w:rFonts w:asciiTheme="minorHAnsi" w:eastAsia="Arial Unicode MS" w:hAnsiTheme="minorHAnsi" w:cs="Arial Unicode MS"/>
          <w:sz w:val="20"/>
          <w:szCs w:val="20"/>
        </w:rPr>
        <w:t>, Waterfall</w:t>
      </w:r>
      <w:r w:rsidR="00646F62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6F3D88">
        <w:rPr>
          <w:rFonts w:asciiTheme="minorHAnsi" w:eastAsia="Arial Unicode MS" w:hAnsiTheme="minorHAnsi" w:cs="Arial Unicode MS"/>
          <w:sz w:val="20"/>
          <w:szCs w:val="20"/>
        </w:rPr>
        <w:t xml:space="preserve">Microsoft Dynamics, </w:t>
      </w:r>
      <w:r w:rsidR="00C0238D">
        <w:rPr>
          <w:rFonts w:asciiTheme="minorHAnsi" w:eastAsia="Arial Unicode MS" w:hAnsiTheme="minorHAnsi" w:cs="Arial Unicode MS"/>
          <w:sz w:val="20"/>
          <w:szCs w:val="20"/>
        </w:rPr>
        <w:t xml:space="preserve">SharePoint Portal, </w:t>
      </w:r>
      <w:r w:rsidR="00B440E5">
        <w:rPr>
          <w:rFonts w:asciiTheme="minorHAnsi" w:eastAsia="Arial Unicode MS" w:hAnsiTheme="minorHAnsi" w:cs="Arial Unicode MS"/>
          <w:sz w:val="20"/>
          <w:szCs w:val="20"/>
        </w:rPr>
        <w:t xml:space="preserve">Power BI, </w:t>
      </w:r>
      <w:r w:rsidR="00646F62">
        <w:rPr>
          <w:rFonts w:asciiTheme="minorHAnsi" w:eastAsia="Arial Unicode MS" w:hAnsiTheme="minorHAnsi" w:cs="Arial Unicode MS"/>
          <w:sz w:val="20"/>
          <w:szCs w:val="20"/>
        </w:rPr>
        <w:t>DevOps and Cloud to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performed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SIT, </w:t>
      </w:r>
      <w:bookmarkStart w:id="1" w:name="_GoBack"/>
      <w:r>
        <w:rPr>
          <w:rFonts w:asciiTheme="minorHAnsi" w:eastAsia="Arial Unicode MS" w:hAnsiTheme="minorHAnsi" w:cs="Arial Unicode MS"/>
          <w:sz w:val="20"/>
          <w:szCs w:val="20"/>
        </w:rPr>
        <w:t>API testing</w:t>
      </w:r>
      <w:bookmarkEnd w:id="1"/>
      <w:r>
        <w:rPr>
          <w:rFonts w:asciiTheme="minorHAnsi" w:eastAsia="Arial Unicode MS" w:hAnsiTheme="minorHAnsi" w:cs="Arial Unicode MS"/>
          <w:sz w:val="20"/>
          <w:szCs w:val="20"/>
        </w:rPr>
        <w:t>, regression</w:t>
      </w:r>
      <w:r w:rsidR="00A20482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>
        <w:rPr>
          <w:rFonts w:asciiTheme="minorHAnsi" w:eastAsia="Arial Unicode MS" w:hAnsiTheme="minorHAnsi" w:cs="Arial Unicode MS"/>
          <w:sz w:val="20"/>
          <w:szCs w:val="20"/>
        </w:rPr>
        <w:t>UAT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compatibility testing,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Parallel,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cros</w:t>
      </w:r>
      <w:r>
        <w:rPr>
          <w:rFonts w:asciiTheme="minorHAnsi" w:eastAsia="Arial Unicode MS" w:hAnsiTheme="minorHAnsi" w:cs="Arial Unicode MS"/>
          <w:sz w:val="20"/>
          <w:szCs w:val="20"/>
        </w:rPr>
        <w:t>s browser and database testing</w:t>
      </w:r>
      <w:r w:rsidR="00203ACF">
        <w:rPr>
          <w:rFonts w:asciiTheme="minorHAnsi" w:eastAsia="Arial Unicode MS" w:hAnsiTheme="minorHAnsi" w:cs="Arial Unicode MS"/>
          <w:sz w:val="20"/>
          <w:szCs w:val="20"/>
        </w:rPr>
        <w:t xml:space="preserve"> of web applications</w:t>
      </w:r>
    </w:p>
    <w:p w14:paraId="03836778" w14:textId="44CA51F5" w:rsidR="00FF3673" w:rsidRDefault="00FF3673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Prepared the test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plan</w:t>
      </w: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, test strategies</w:t>
      </w:r>
      <w:r w:rsidR="00963D67">
        <w:rPr>
          <w:rFonts w:asciiTheme="minorHAnsi" w:eastAsia="Arial Unicode MS" w:hAnsiTheme="minorHAnsi" w:cs="Arial Unicode MS"/>
          <w:sz w:val="20"/>
          <w:szCs w:val="20"/>
        </w:rPr>
        <w:t xml:space="preserve">, defect reports and testing </w:t>
      </w:r>
      <w:r w:rsidR="00EE36CD">
        <w:rPr>
          <w:rFonts w:asciiTheme="minorHAnsi" w:eastAsia="Arial Unicode MS" w:hAnsiTheme="minorHAnsi" w:cs="Arial Unicode MS"/>
          <w:sz w:val="20"/>
          <w:szCs w:val="20"/>
        </w:rPr>
        <w:t>summary reports (TSR)</w:t>
      </w:r>
    </w:p>
    <w:p w14:paraId="632517BF" w14:textId="4ED49544" w:rsidR="00FF3673" w:rsidRDefault="00FF3673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7D60">
        <w:rPr>
          <w:rFonts w:asciiTheme="minorHAnsi" w:eastAsia="Arial Unicode MS" w:hAnsiTheme="minorHAnsi" w:cs="Arial Unicode MS"/>
          <w:sz w:val="20"/>
          <w:szCs w:val="20"/>
        </w:rPr>
        <w:t>Test</w:t>
      </w:r>
      <w:r>
        <w:rPr>
          <w:rFonts w:asciiTheme="minorHAnsi" w:eastAsia="Arial Unicode MS" w:hAnsiTheme="minorHAnsi" w:cs="Arial Unicode MS"/>
          <w:sz w:val="20"/>
          <w:szCs w:val="20"/>
        </w:rPr>
        <w:t>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>
        <w:rPr>
          <w:rFonts w:asciiTheme="minorHAnsi" w:eastAsia="Arial Unicode MS" w:hAnsiTheme="minorHAnsi" w:cs="Arial Unicode MS"/>
          <w:sz w:val="20"/>
          <w:szCs w:val="20"/>
        </w:rPr>
        <w:t>the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Web Services</w:t>
      </w:r>
      <w:r>
        <w:rPr>
          <w:rFonts w:asciiTheme="minorHAnsi" w:eastAsia="Arial Unicode MS" w:hAnsiTheme="minorHAnsi" w:cs="Arial Unicode MS"/>
          <w:sz w:val="20"/>
          <w:szCs w:val="20"/>
        </w:rPr>
        <w:t>/API/Microservices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(</w:t>
      </w:r>
      <w:r w:rsidR="00EE3065">
        <w:rPr>
          <w:rFonts w:asciiTheme="minorHAnsi" w:eastAsia="Arial Unicode MS" w:hAnsiTheme="minorHAnsi" w:cs="Arial Unicode MS"/>
          <w:sz w:val="20"/>
          <w:szCs w:val="20"/>
        </w:rPr>
        <w:t>REST, JSON and XML</w:t>
      </w:r>
      <w:r>
        <w:rPr>
          <w:rFonts w:asciiTheme="minorHAnsi" w:eastAsia="Arial Unicode MS" w:hAnsiTheme="minorHAnsi" w:cs="Arial Unicode MS"/>
          <w:sz w:val="20"/>
          <w:szCs w:val="20"/>
        </w:rPr>
        <w:t>) using SoapUI and Postman</w:t>
      </w:r>
    </w:p>
    <w:p w14:paraId="204E1E4B" w14:textId="322FB616" w:rsidR="00F00F63" w:rsidRDefault="00F00F63" w:rsidP="00F00F6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Facilitated the test workshops to gather the requirements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>,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prepare the test data</w:t>
      </w:r>
      <w:r w:rsidR="00AE0772">
        <w:rPr>
          <w:rFonts w:asciiTheme="minorHAnsi" w:eastAsia="Arial Unicode MS" w:hAnsiTheme="minorHAnsi" w:cs="Arial Unicode MS"/>
          <w:sz w:val="20"/>
          <w:szCs w:val="20"/>
        </w:rPr>
        <w:t xml:space="preserve"> and iteration management</w:t>
      </w:r>
    </w:p>
    <w:p w14:paraId="051C7C66" w14:textId="3B778B5F" w:rsidR="00FF3673" w:rsidRPr="00C57D60" w:rsidRDefault="00FF3673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 in the following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tools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;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HP ALM</w:t>
      </w:r>
      <w:r w:rsidR="002D3052">
        <w:rPr>
          <w:rFonts w:asciiTheme="minorHAnsi" w:eastAsia="Arial Unicode MS" w:hAnsiTheme="minorHAnsi" w:cs="Arial Unicode MS"/>
          <w:sz w:val="20"/>
          <w:szCs w:val="20"/>
        </w:rPr>
        <w:t>/Quality Cent</w:t>
      </w:r>
      <w:r w:rsidR="007D7269">
        <w:rPr>
          <w:rFonts w:asciiTheme="minorHAnsi" w:eastAsia="Arial Unicode MS" w:hAnsiTheme="minorHAnsi" w:cs="Arial Unicode MS"/>
          <w:sz w:val="20"/>
          <w:szCs w:val="20"/>
        </w:rPr>
        <w:t>er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, JIRA, Microsoft Test Manager for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t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est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p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lanning,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esigning,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e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x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ecution, defect management,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a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nalysis and </w:t>
      </w:r>
      <w:r w:rsidR="007D5149">
        <w:rPr>
          <w:rFonts w:asciiTheme="minorHAnsi" w:eastAsia="Arial Unicode MS" w:hAnsiTheme="minorHAnsi" w:cs="Arial Unicode MS"/>
          <w:sz w:val="20"/>
          <w:szCs w:val="20"/>
        </w:rPr>
        <w:t>r</w:t>
      </w:r>
      <w:r>
        <w:rPr>
          <w:rFonts w:asciiTheme="minorHAnsi" w:eastAsia="Arial Unicode MS" w:hAnsiTheme="minorHAnsi" w:cs="Arial Unicode MS"/>
          <w:sz w:val="20"/>
          <w:szCs w:val="20"/>
        </w:rPr>
        <w:t>eporting</w:t>
      </w:r>
    </w:p>
    <w:p w14:paraId="30DD17AB" w14:textId="17223B1B" w:rsidR="00FF3673" w:rsidRPr="00C57D60" w:rsidRDefault="00FF3673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Worked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 xml:space="preserve"> with </w:t>
      </w:r>
      <w:r w:rsidR="00A30F01">
        <w:rPr>
          <w:rFonts w:asciiTheme="minorHAnsi" w:eastAsia="Arial Unicode MS" w:hAnsiTheme="minorHAnsi" w:cs="Arial Unicode MS"/>
          <w:sz w:val="20"/>
          <w:szCs w:val="20"/>
        </w:rPr>
        <w:t xml:space="preserve">Oracle,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SQL statements</w:t>
      </w:r>
      <w:r w:rsidR="00F00F63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C57D60">
        <w:rPr>
          <w:rFonts w:asciiTheme="minorHAnsi" w:eastAsia="Arial Unicode MS" w:hAnsiTheme="minorHAnsi" w:cs="Arial Unicode MS"/>
          <w:sz w:val="20"/>
          <w:szCs w:val="20"/>
        </w:rPr>
        <w:t>and its utilities like SQL Server Management Studio</w:t>
      </w:r>
      <w:r>
        <w:rPr>
          <w:rFonts w:asciiTheme="minorHAnsi" w:eastAsia="Arial Unicode MS" w:hAnsiTheme="minorHAnsi" w:cs="Arial Unicode MS"/>
          <w:sz w:val="20"/>
          <w:szCs w:val="20"/>
        </w:rPr>
        <w:t>, DBVisualizer and Toad</w:t>
      </w:r>
    </w:p>
    <w:p w14:paraId="1C0C5D67" w14:textId="5CDB6725" w:rsidR="00CB3134" w:rsidRDefault="00FF3673" w:rsidP="00FF3673">
      <w:pPr>
        <w:pStyle w:val="ListParagraph"/>
        <w:numPr>
          <w:ilvl w:val="0"/>
          <w:numId w:val="22"/>
        </w:numPr>
        <w:spacing w:after="0"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Performed</w:t>
      </w:r>
      <w:r w:rsidRPr="00E42739">
        <w:rPr>
          <w:rFonts w:asciiTheme="minorHAnsi" w:eastAsia="Arial Unicode MS" w:hAnsiTheme="minorHAnsi" w:cs="Arial Unicode MS"/>
          <w:sz w:val="20"/>
          <w:szCs w:val="20"/>
        </w:rPr>
        <w:t xml:space="preserve"> IT data warehouse testing and data migration </w:t>
      </w:r>
      <w:r w:rsidR="00961AD7">
        <w:rPr>
          <w:rFonts w:asciiTheme="minorHAnsi" w:eastAsia="Arial Unicode MS" w:hAnsiTheme="minorHAnsi" w:cs="Arial Unicode MS"/>
          <w:sz w:val="20"/>
          <w:szCs w:val="20"/>
        </w:rPr>
        <w:t xml:space="preserve">testing </w:t>
      </w:r>
      <w:r w:rsidRPr="00E42739">
        <w:rPr>
          <w:rFonts w:asciiTheme="minorHAnsi" w:eastAsia="Arial Unicode MS" w:hAnsiTheme="minorHAnsi" w:cs="Arial Unicode MS"/>
          <w:sz w:val="20"/>
          <w:szCs w:val="20"/>
        </w:rPr>
        <w:t>including but not limited to, ETL, development and implementation of data migration test scripts for assessment, cleansing, actual migration of data and validation of data migrations</w:t>
      </w:r>
    </w:p>
    <w:p w14:paraId="2DA5E146" w14:textId="41A9664F" w:rsidR="00CB3134" w:rsidRPr="00C57D60" w:rsidRDefault="00A65B4D" w:rsidP="00352362">
      <w:pPr>
        <w:pStyle w:val="ListBullet"/>
        <w:numPr>
          <w:ilvl w:val="0"/>
          <w:numId w:val="0"/>
        </w:numPr>
        <w:spacing w:after="0"/>
        <w:ind w:left="180"/>
        <w:jc w:val="both"/>
        <w:rPr>
          <w:rFonts w:eastAsia="Arial Unicode MS" w:cs="Arial Unicode MS"/>
          <w:sz w:val="20"/>
        </w:rPr>
      </w:pPr>
      <w:r>
        <w:rPr>
          <w:rFonts w:eastAsia="Arial Unicode MS" w:cs="Arial Unicode MS"/>
          <w:b/>
          <w:sz w:val="20"/>
        </w:rPr>
        <w:t>Key Achievements</w:t>
      </w:r>
      <w:r w:rsidR="00CB3134" w:rsidRPr="00C57D60">
        <w:rPr>
          <w:rFonts w:eastAsia="Arial Unicode MS" w:cs="Arial Unicode MS"/>
          <w:b/>
          <w:sz w:val="20"/>
        </w:rPr>
        <w:t>:</w:t>
      </w:r>
    </w:p>
    <w:p w14:paraId="7B9BE37E" w14:textId="62CA17FE" w:rsidR="00A65B4D" w:rsidRPr="00A65B4D" w:rsidRDefault="00A65B4D" w:rsidP="00352362">
      <w:pPr>
        <w:pStyle w:val="ListBullet"/>
        <w:numPr>
          <w:ilvl w:val="0"/>
          <w:numId w:val="34"/>
        </w:numPr>
        <w:spacing w:after="0"/>
        <w:jc w:val="both"/>
        <w:rPr>
          <w:rFonts w:eastAsia="Arial Unicode MS" w:cs="Arial Unicode MS"/>
          <w:sz w:val="20"/>
        </w:rPr>
      </w:pPr>
      <w:r w:rsidRPr="00A65B4D">
        <w:rPr>
          <w:rFonts w:eastAsia="Arial Unicode MS" w:cs="Arial Unicode MS"/>
          <w:sz w:val="20"/>
        </w:rPr>
        <w:t xml:space="preserve">Lead a team of </w:t>
      </w:r>
      <w:r w:rsidR="00DD2150">
        <w:rPr>
          <w:rFonts w:eastAsia="Arial Unicode MS" w:cs="Arial Unicode MS"/>
          <w:sz w:val="20"/>
        </w:rPr>
        <w:t xml:space="preserve">more than </w:t>
      </w:r>
      <w:r w:rsidRPr="00A65B4D">
        <w:rPr>
          <w:rFonts w:eastAsia="Arial Unicode MS" w:cs="Arial Unicode MS"/>
          <w:sz w:val="20"/>
        </w:rPr>
        <w:t>1</w:t>
      </w:r>
      <w:r w:rsidR="00DD2150">
        <w:rPr>
          <w:rFonts w:eastAsia="Arial Unicode MS" w:cs="Arial Unicode MS"/>
          <w:sz w:val="20"/>
        </w:rPr>
        <w:t>5</w:t>
      </w:r>
      <w:r w:rsidRPr="00A65B4D">
        <w:rPr>
          <w:rFonts w:eastAsia="Arial Unicode MS" w:cs="Arial Unicode MS"/>
          <w:sz w:val="20"/>
        </w:rPr>
        <w:t xml:space="preserve"> </w:t>
      </w:r>
      <w:r w:rsidR="00C12CAA">
        <w:rPr>
          <w:rFonts w:eastAsia="Arial Unicode MS" w:cs="Arial Unicode MS"/>
          <w:sz w:val="20"/>
        </w:rPr>
        <w:t>individuals</w:t>
      </w:r>
      <w:r w:rsidRPr="00A65B4D">
        <w:rPr>
          <w:rFonts w:eastAsia="Arial Unicode MS" w:cs="Arial Unicode MS"/>
          <w:sz w:val="20"/>
        </w:rPr>
        <w:t xml:space="preserve"> and mentored them to achieve our goals and targets.</w:t>
      </w:r>
    </w:p>
    <w:p w14:paraId="3F11DA4E" w14:textId="6636DB88" w:rsidR="00311B5A" w:rsidRPr="00B3556E" w:rsidRDefault="00943ABE" w:rsidP="00352362">
      <w:pPr>
        <w:pStyle w:val="ListBullet"/>
        <w:numPr>
          <w:ilvl w:val="0"/>
          <w:numId w:val="34"/>
        </w:numPr>
        <w:spacing w:after="0"/>
        <w:jc w:val="both"/>
        <w:rPr>
          <w:rFonts w:eastAsia="Arial Unicode MS" w:cs="Arial Unicode MS"/>
          <w:sz w:val="20"/>
        </w:rPr>
      </w:pPr>
      <w:r w:rsidRPr="00B3556E">
        <w:rPr>
          <w:rFonts w:eastAsia="Arial Unicode MS" w:cs="Arial Unicode MS"/>
          <w:sz w:val="20"/>
          <w:lang w:val="en-US"/>
        </w:rPr>
        <w:t>Managed the testing activities</w:t>
      </w:r>
      <w:r w:rsidR="00882309" w:rsidRPr="00B3556E">
        <w:rPr>
          <w:rFonts w:eastAsia="Arial Unicode MS" w:cs="Arial Unicode MS"/>
          <w:sz w:val="20"/>
          <w:lang w:val="en-US"/>
        </w:rPr>
        <w:t xml:space="preserve"> of PeopleSoft Campus Solution</w:t>
      </w:r>
      <w:r w:rsidR="00B97F5E" w:rsidRPr="00B3556E">
        <w:rPr>
          <w:rFonts w:eastAsia="Arial Unicode MS" w:cs="Arial Unicode MS"/>
          <w:sz w:val="20"/>
          <w:lang w:val="en-US"/>
        </w:rPr>
        <w:t xml:space="preserve"> </w:t>
      </w:r>
      <w:r w:rsidR="00882309" w:rsidRPr="00B3556E">
        <w:rPr>
          <w:rFonts w:eastAsia="Arial Unicode MS" w:cs="Arial Unicode MS"/>
          <w:sz w:val="20"/>
          <w:lang w:val="en-US"/>
        </w:rPr>
        <w:t>Core workflows and modules (Campus Community, Recruiting and Admissions, Student Records, Academic Advisement, Financial Aid, Student Financials, Contributor Relations and Campus Self Service)</w:t>
      </w:r>
      <w:r w:rsidR="002F031F" w:rsidRPr="00B3556E">
        <w:rPr>
          <w:rFonts w:eastAsia="Arial Unicode MS" w:cs="Arial Unicode MS"/>
          <w:sz w:val="20"/>
          <w:lang w:val="en-US"/>
        </w:rPr>
        <w:t xml:space="preserve">. </w:t>
      </w:r>
    </w:p>
    <w:p w14:paraId="5F2B3CA9" w14:textId="7984B3DA" w:rsidR="00882309" w:rsidRDefault="002F031F" w:rsidP="00352362">
      <w:pPr>
        <w:pStyle w:val="ListBullet"/>
        <w:numPr>
          <w:ilvl w:val="0"/>
          <w:numId w:val="34"/>
        </w:numPr>
        <w:spacing w:after="0"/>
        <w:jc w:val="both"/>
        <w:rPr>
          <w:rFonts w:eastAsia="Arial Unicode MS" w:cs="Arial Unicode MS"/>
          <w:sz w:val="20"/>
        </w:rPr>
      </w:pPr>
      <w:r>
        <w:rPr>
          <w:rFonts w:eastAsia="Arial Unicode MS" w:cs="Arial Unicode MS"/>
          <w:sz w:val="20"/>
          <w:lang w:val="en-US"/>
        </w:rPr>
        <w:t>Test</w:t>
      </w:r>
      <w:r w:rsidR="00934A6D">
        <w:rPr>
          <w:rFonts w:eastAsia="Arial Unicode MS" w:cs="Arial Unicode MS"/>
          <w:sz w:val="20"/>
          <w:lang w:val="en-US"/>
        </w:rPr>
        <w:t>ed</w:t>
      </w:r>
      <w:r>
        <w:rPr>
          <w:rFonts w:eastAsia="Arial Unicode MS" w:cs="Arial Unicode MS"/>
          <w:sz w:val="20"/>
          <w:lang w:val="en-US"/>
        </w:rPr>
        <w:t xml:space="preserve"> of APIs/Microservices using Postman/SoapUI</w:t>
      </w:r>
    </w:p>
    <w:p w14:paraId="503B8C70" w14:textId="72EBE7DF" w:rsidR="00F80E49" w:rsidRPr="00A65B4D" w:rsidRDefault="00F80E49" w:rsidP="00352362">
      <w:pPr>
        <w:pStyle w:val="ListBullet"/>
        <w:numPr>
          <w:ilvl w:val="0"/>
          <w:numId w:val="34"/>
        </w:numPr>
        <w:spacing w:after="0"/>
        <w:jc w:val="both"/>
        <w:rPr>
          <w:rFonts w:eastAsia="Arial Unicode MS" w:cs="Arial Unicode MS"/>
          <w:sz w:val="20"/>
        </w:rPr>
      </w:pPr>
      <w:r w:rsidRPr="00A65B4D">
        <w:rPr>
          <w:rFonts w:eastAsia="Arial Unicode MS" w:cs="Arial Unicode MS"/>
          <w:sz w:val="20"/>
        </w:rPr>
        <w:t>Ideated connecting different databases using database links that reduced test execution time by 30%.</w:t>
      </w:r>
    </w:p>
    <w:p w14:paraId="4C0F71C1" w14:textId="7CB2A542" w:rsidR="00A65B4D" w:rsidRDefault="00A65B4D" w:rsidP="00352362">
      <w:pPr>
        <w:pStyle w:val="ListBullet"/>
        <w:numPr>
          <w:ilvl w:val="0"/>
          <w:numId w:val="34"/>
        </w:numPr>
        <w:spacing w:after="0"/>
        <w:jc w:val="both"/>
        <w:rPr>
          <w:rFonts w:eastAsia="Arial Unicode MS" w:cs="Arial Unicode MS"/>
          <w:sz w:val="20"/>
        </w:rPr>
      </w:pPr>
      <w:r w:rsidRPr="00A65B4D">
        <w:rPr>
          <w:rFonts w:eastAsia="Arial Unicode MS" w:cs="Arial Unicode MS"/>
          <w:sz w:val="20"/>
        </w:rPr>
        <w:t xml:space="preserve">Collaborated with </w:t>
      </w:r>
      <w:r w:rsidR="0037779E">
        <w:rPr>
          <w:rFonts w:eastAsia="Arial Unicode MS" w:cs="Arial Unicode MS"/>
          <w:sz w:val="20"/>
        </w:rPr>
        <w:t xml:space="preserve">automation </w:t>
      </w:r>
      <w:r w:rsidRPr="00A65B4D">
        <w:rPr>
          <w:rFonts w:eastAsia="Arial Unicode MS" w:cs="Arial Unicode MS"/>
          <w:sz w:val="20"/>
        </w:rPr>
        <w:t>team members to automate test case design that saved 50% of test design</w:t>
      </w:r>
      <w:r w:rsidR="00311B5A">
        <w:rPr>
          <w:rFonts w:eastAsia="Arial Unicode MS" w:cs="Arial Unicode MS"/>
          <w:sz w:val="20"/>
        </w:rPr>
        <w:t xml:space="preserve"> and execution</w:t>
      </w:r>
      <w:r w:rsidRPr="00A65B4D">
        <w:rPr>
          <w:rFonts w:eastAsia="Arial Unicode MS" w:cs="Arial Unicode MS"/>
          <w:sz w:val="20"/>
        </w:rPr>
        <w:t xml:space="preserve"> time.</w:t>
      </w:r>
    </w:p>
    <w:p w14:paraId="1E055F99" w14:textId="427226BF" w:rsidR="00C047CA" w:rsidRPr="00A30F01" w:rsidRDefault="00FC7C6B" w:rsidP="00352362">
      <w:pPr>
        <w:pStyle w:val="ListBullet"/>
        <w:numPr>
          <w:ilvl w:val="0"/>
          <w:numId w:val="34"/>
        </w:numPr>
        <w:spacing w:after="0"/>
        <w:jc w:val="both"/>
        <w:rPr>
          <w:rFonts w:eastAsia="Arial Unicode MS" w:cs="Arial Unicode MS"/>
          <w:sz w:val="20"/>
        </w:rPr>
      </w:pPr>
      <w:r>
        <w:rPr>
          <w:rFonts w:eastAsia="Arial Unicode MS" w:cs="Arial Unicode MS"/>
          <w:sz w:val="20"/>
        </w:rPr>
        <w:t xml:space="preserve">Got the </w:t>
      </w:r>
      <w:r w:rsidR="00F531FB">
        <w:rPr>
          <w:rFonts w:eastAsia="Arial Unicode MS" w:cs="Arial Unicode MS"/>
          <w:sz w:val="20"/>
        </w:rPr>
        <w:t xml:space="preserve">Performance </w:t>
      </w:r>
      <w:r>
        <w:rPr>
          <w:rFonts w:eastAsia="Arial Unicode MS" w:cs="Arial Unicode MS"/>
          <w:sz w:val="20"/>
        </w:rPr>
        <w:t xml:space="preserve">Excellence </w:t>
      </w:r>
      <w:r w:rsidR="00F531FB">
        <w:rPr>
          <w:rFonts w:eastAsia="Arial Unicode MS" w:cs="Arial Unicode MS"/>
          <w:sz w:val="20"/>
        </w:rPr>
        <w:t xml:space="preserve">and Exceptional Team </w:t>
      </w:r>
      <w:r>
        <w:rPr>
          <w:rFonts w:eastAsia="Arial Unicode MS" w:cs="Arial Unicode MS"/>
          <w:sz w:val="20"/>
        </w:rPr>
        <w:t>Award</w:t>
      </w:r>
    </w:p>
    <w:p w14:paraId="72EDEB71" w14:textId="77777777" w:rsidR="00EE70D5" w:rsidRPr="00EB1E5A" w:rsidRDefault="00EE70D5" w:rsidP="00EE70D5">
      <w:pPr>
        <w:pStyle w:val="Heading1"/>
        <w:pBdr>
          <w:bottom w:val="single" w:sz="4" w:space="1" w:color="auto"/>
        </w:pBdr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</w:pPr>
      <w:r>
        <w:rPr>
          <w:rFonts w:asciiTheme="minorHAnsi" w:eastAsia="Arial Unicode MS" w:hAnsiTheme="minorHAnsi" w:cs="Arial Unicode MS"/>
          <w:color w:val="2E74B5" w:themeColor="accent1" w:themeShade="BF"/>
          <w:sz w:val="22"/>
          <w:szCs w:val="20"/>
          <w:lang w:val="en-US"/>
        </w:rPr>
        <w:t>References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78"/>
        <w:gridCol w:w="4820"/>
      </w:tblGrid>
      <w:tr w:rsidR="00765967" w14:paraId="2C44AE90" w14:textId="77777777" w:rsidTr="007B3555">
        <w:tc>
          <w:tcPr>
            <w:tcW w:w="4678" w:type="dxa"/>
          </w:tcPr>
          <w:p w14:paraId="2C6E4E68" w14:textId="3F81C687" w:rsidR="00765967" w:rsidRPr="0069314E" w:rsidRDefault="00765967" w:rsidP="00072CBF">
            <w:pPr>
              <w:tabs>
                <w:tab w:val="left" w:pos="2880"/>
                <w:tab w:val="left" w:pos="4320"/>
                <w:tab w:val="left" w:pos="5760"/>
                <w:tab w:val="left" w:pos="7200"/>
                <w:tab w:val="right" w:pos="9360"/>
              </w:tabs>
              <w:spacing w:line="264" w:lineRule="auto"/>
              <w:jc w:val="both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EC2A51B" w14:textId="2026084A" w:rsidR="00765967" w:rsidRPr="00FC1506" w:rsidRDefault="00765967" w:rsidP="00667EB3">
            <w:pPr>
              <w:tabs>
                <w:tab w:val="left" w:pos="2880"/>
                <w:tab w:val="left" w:pos="4320"/>
                <w:tab w:val="left" w:pos="5760"/>
                <w:tab w:val="left" w:pos="7200"/>
                <w:tab w:val="right" w:pos="9360"/>
              </w:tabs>
              <w:spacing w:line="264" w:lineRule="auto"/>
              <w:jc w:val="both"/>
              <w:rPr>
                <w:rFonts w:asciiTheme="minorHAnsi" w:eastAsia="Arial Unicode MS" w:hAnsiTheme="minorHAnsi" w:cs="Arial Unicode MS"/>
                <w:b/>
                <w:sz w:val="20"/>
                <w:szCs w:val="20"/>
              </w:rPr>
            </w:pPr>
          </w:p>
        </w:tc>
      </w:tr>
      <w:tr w:rsidR="00765967" w14:paraId="498D805D" w14:textId="77777777" w:rsidTr="007B3555">
        <w:tc>
          <w:tcPr>
            <w:tcW w:w="4678" w:type="dxa"/>
          </w:tcPr>
          <w:p w14:paraId="61E9952A" w14:textId="42FBA3C5" w:rsidR="00765967" w:rsidRDefault="00765967" w:rsidP="00072CBF">
            <w:pPr>
              <w:tabs>
                <w:tab w:val="left" w:pos="2880"/>
                <w:tab w:val="left" w:pos="4320"/>
                <w:tab w:val="left" w:pos="5760"/>
                <w:tab w:val="left" w:pos="7200"/>
                <w:tab w:val="right" w:pos="9360"/>
              </w:tabs>
              <w:spacing w:line="264" w:lineRule="auto"/>
              <w:jc w:val="both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820" w:type="dxa"/>
          </w:tcPr>
          <w:p w14:paraId="590C57B4" w14:textId="70A9F3D2" w:rsidR="00765967" w:rsidRDefault="00765967" w:rsidP="00667EB3">
            <w:pPr>
              <w:tabs>
                <w:tab w:val="left" w:pos="2880"/>
                <w:tab w:val="left" w:pos="4320"/>
                <w:tab w:val="left" w:pos="5760"/>
                <w:tab w:val="left" w:pos="7200"/>
                <w:tab w:val="right" w:pos="9360"/>
              </w:tabs>
              <w:spacing w:line="264" w:lineRule="auto"/>
              <w:jc w:val="both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</w:tr>
      <w:tr w:rsidR="00765967" w14:paraId="00D34BD3" w14:textId="77777777" w:rsidTr="007B3555">
        <w:tc>
          <w:tcPr>
            <w:tcW w:w="4678" w:type="dxa"/>
          </w:tcPr>
          <w:p w14:paraId="54823FCF" w14:textId="3D1DC121" w:rsidR="00765967" w:rsidRDefault="00765967" w:rsidP="00072CBF">
            <w:pPr>
              <w:tabs>
                <w:tab w:val="left" w:pos="2880"/>
                <w:tab w:val="left" w:pos="4320"/>
                <w:tab w:val="left" w:pos="5760"/>
                <w:tab w:val="left" w:pos="7200"/>
                <w:tab w:val="right" w:pos="9360"/>
              </w:tabs>
              <w:spacing w:line="264" w:lineRule="auto"/>
              <w:jc w:val="both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  <w:tc>
          <w:tcPr>
            <w:tcW w:w="4820" w:type="dxa"/>
          </w:tcPr>
          <w:p w14:paraId="23D6C1BE" w14:textId="4AC6865F" w:rsidR="00765967" w:rsidRDefault="00765967" w:rsidP="00667EB3">
            <w:pPr>
              <w:tabs>
                <w:tab w:val="left" w:pos="2880"/>
                <w:tab w:val="left" w:pos="4320"/>
                <w:tab w:val="left" w:pos="5760"/>
                <w:tab w:val="left" w:pos="7200"/>
                <w:tab w:val="right" w:pos="9360"/>
              </w:tabs>
              <w:spacing w:line="264" w:lineRule="auto"/>
              <w:jc w:val="both"/>
              <w:rPr>
                <w:rFonts w:asciiTheme="minorHAnsi" w:eastAsia="Arial Unicode MS" w:hAnsiTheme="minorHAnsi" w:cs="Arial Unicode MS"/>
                <w:sz w:val="20"/>
                <w:szCs w:val="20"/>
              </w:rPr>
            </w:pPr>
          </w:p>
        </w:tc>
      </w:tr>
    </w:tbl>
    <w:p w14:paraId="6BFA5D0D" w14:textId="77777777" w:rsidR="00A50457" w:rsidRPr="00C57D60" w:rsidRDefault="00A50457" w:rsidP="000A61AC">
      <w:pPr>
        <w:tabs>
          <w:tab w:val="left" w:pos="2880"/>
          <w:tab w:val="left" w:pos="4320"/>
          <w:tab w:val="left" w:pos="5760"/>
          <w:tab w:val="left" w:pos="7200"/>
          <w:tab w:val="right" w:pos="9360"/>
        </w:tabs>
        <w:spacing w:line="264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permStart w:id="196568981" w:edGrp="everyone"/>
      <w:permEnd w:id="196568981"/>
    </w:p>
    <w:sectPr w:rsidR="00A50457" w:rsidRPr="00C57D60" w:rsidSect="00B440E5">
      <w:headerReference w:type="default" r:id="rId13"/>
      <w:footerReference w:type="even" r:id="rId14"/>
      <w:footerReference w:type="default" r:id="rId15"/>
      <w:pgSz w:w="11906" w:h="16838" w:code="9"/>
      <w:pgMar w:top="680" w:right="907" w:bottom="680" w:left="90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B6627" w14:textId="77777777" w:rsidR="00BA119E" w:rsidRDefault="00BA119E" w:rsidP="00C86B78">
      <w:r>
        <w:separator/>
      </w:r>
    </w:p>
  </w:endnote>
  <w:endnote w:type="continuationSeparator" w:id="0">
    <w:p w14:paraId="4C9F03B3" w14:textId="77777777" w:rsidR="00BA119E" w:rsidRDefault="00BA119E" w:rsidP="00C8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2E897" w14:textId="77777777" w:rsidR="00B40917" w:rsidRDefault="00C86B78" w:rsidP="005917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71DB6C" w14:textId="77777777" w:rsidR="00B40917" w:rsidRDefault="00BA119E" w:rsidP="00B4091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9346C" w14:textId="77777777" w:rsidR="00DC36CB" w:rsidRPr="00661B3C" w:rsidRDefault="00C86B78" w:rsidP="00D87EF9">
    <w:pPr>
      <w:pStyle w:val="Footer"/>
      <w:pBdr>
        <w:top w:val="single" w:sz="4" w:space="0" w:color="auto"/>
      </w:pBdr>
      <w:tabs>
        <w:tab w:val="clear" w:pos="8306"/>
        <w:tab w:val="right" w:pos="9000"/>
      </w:tabs>
      <w:ind w:right="-110"/>
      <w:jc w:val="right"/>
      <w:rPr>
        <w:rFonts w:asciiTheme="minorHAnsi" w:hAnsiTheme="minorHAnsi" w:cs="Segoe UI"/>
        <w:b/>
        <w:sz w:val="18"/>
        <w:szCs w:val="16"/>
      </w:rPr>
    </w:pPr>
    <w:r w:rsidRPr="00661B3C">
      <w:rPr>
        <w:rFonts w:asciiTheme="minorHAnsi" w:hAnsiTheme="minorHAnsi" w:cs="Segoe UI"/>
        <w:b/>
        <w:sz w:val="18"/>
        <w:szCs w:val="16"/>
      </w:rPr>
      <w:tab/>
    </w:r>
    <w:r w:rsidRPr="00661B3C">
      <w:rPr>
        <w:rFonts w:asciiTheme="minorHAnsi" w:hAnsiTheme="minorHAnsi" w:cs="Segoe UI"/>
        <w:b/>
        <w:sz w:val="18"/>
        <w:szCs w:val="16"/>
      </w:rPr>
      <w:tab/>
    </w:r>
    <w:r w:rsidRPr="00661B3C">
      <w:rPr>
        <w:rFonts w:asciiTheme="minorHAnsi" w:hAnsiTheme="minorHAnsi" w:cs="Segoe UI"/>
        <w:b/>
        <w:sz w:val="18"/>
        <w:szCs w:val="16"/>
      </w:rPr>
      <w:fldChar w:fldCharType="begin"/>
    </w:r>
    <w:r w:rsidRPr="00661B3C">
      <w:rPr>
        <w:rFonts w:asciiTheme="minorHAnsi" w:hAnsiTheme="minorHAnsi" w:cs="Segoe UI"/>
        <w:b/>
        <w:sz w:val="18"/>
        <w:szCs w:val="16"/>
      </w:rPr>
      <w:instrText xml:space="preserve"> PAGE </w:instrText>
    </w:r>
    <w:r w:rsidRPr="00661B3C">
      <w:rPr>
        <w:rFonts w:asciiTheme="minorHAnsi" w:hAnsiTheme="minorHAnsi" w:cs="Segoe UI"/>
        <w:b/>
        <w:sz w:val="18"/>
        <w:szCs w:val="16"/>
      </w:rPr>
      <w:fldChar w:fldCharType="separate"/>
    </w:r>
    <w:r w:rsidR="002A61DD">
      <w:rPr>
        <w:rFonts w:asciiTheme="minorHAnsi" w:hAnsiTheme="minorHAnsi" w:cs="Segoe UI"/>
        <w:b/>
        <w:noProof/>
        <w:sz w:val="18"/>
        <w:szCs w:val="16"/>
      </w:rPr>
      <w:t>5</w:t>
    </w:r>
    <w:r w:rsidRPr="00661B3C">
      <w:rPr>
        <w:rFonts w:asciiTheme="minorHAnsi" w:hAnsiTheme="minorHAnsi" w:cs="Segoe UI"/>
        <w:b/>
        <w:sz w:val="18"/>
        <w:szCs w:val="16"/>
      </w:rPr>
      <w:fldChar w:fldCharType="end"/>
    </w:r>
    <w:r w:rsidRPr="00661B3C">
      <w:rPr>
        <w:rFonts w:asciiTheme="minorHAnsi" w:hAnsiTheme="minorHAnsi" w:cs="Segoe UI"/>
        <w:b/>
        <w:sz w:val="18"/>
        <w:szCs w:val="16"/>
      </w:rPr>
      <w:t xml:space="preserve"> of </w:t>
    </w:r>
    <w:r w:rsidRPr="00661B3C">
      <w:rPr>
        <w:rFonts w:asciiTheme="minorHAnsi" w:hAnsiTheme="minorHAnsi" w:cs="Segoe UI"/>
        <w:b/>
        <w:sz w:val="18"/>
        <w:szCs w:val="16"/>
      </w:rPr>
      <w:fldChar w:fldCharType="begin"/>
    </w:r>
    <w:r w:rsidRPr="00661B3C">
      <w:rPr>
        <w:rFonts w:asciiTheme="minorHAnsi" w:hAnsiTheme="minorHAnsi" w:cs="Segoe UI"/>
        <w:b/>
        <w:sz w:val="18"/>
        <w:szCs w:val="16"/>
      </w:rPr>
      <w:instrText xml:space="preserve"> NUMPAGES </w:instrText>
    </w:r>
    <w:r w:rsidRPr="00661B3C">
      <w:rPr>
        <w:rFonts w:asciiTheme="minorHAnsi" w:hAnsiTheme="minorHAnsi" w:cs="Segoe UI"/>
        <w:b/>
        <w:sz w:val="18"/>
        <w:szCs w:val="16"/>
      </w:rPr>
      <w:fldChar w:fldCharType="separate"/>
    </w:r>
    <w:r w:rsidR="002A61DD">
      <w:rPr>
        <w:rFonts w:asciiTheme="minorHAnsi" w:hAnsiTheme="minorHAnsi" w:cs="Segoe UI"/>
        <w:b/>
        <w:noProof/>
        <w:sz w:val="18"/>
        <w:szCs w:val="16"/>
      </w:rPr>
      <w:t>5</w:t>
    </w:r>
    <w:r w:rsidRPr="00661B3C">
      <w:rPr>
        <w:rFonts w:asciiTheme="minorHAnsi" w:hAnsiTheme="minorHAnsi" w:cs="Segoe UI"/>
        <w:b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22F1A" w14:textId="77777777" w:rsidR="00BA119E" w:rsidRDefault="00BA119E" w:rsidP="00C86B78">
      <w:r>
        <w:separator/>
      </w:r>
    </w:p>
  </w:footnote>
  <w:footnote w:type="continuationSeparator" w:id="0">
    <w:p w14:paraId="56552535" w14:textId="77777777" w:rsidR="00BA119E" w:rsidRDefault="00BA119E" w:rsidP="00C8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0C4B4" w14:textId="6D527ED5" w:rsidR="00B40917" w:rsidRPr="00284224" w:rsidRDefault="00D87EF9" w:rsidP="00D87EF9">
    <w:pPr>
      <w:pStyle w:val="Header"/>
      <w:pBdr>
        <w:bottom w:val="single" w:sz="4" w:space="1" w:color="auto"/>
      </w:pBdr>
      <w:tabs>
        <w:tab w:val="clear" w:pos="8306"/>
        <w:tab w:val="right" w:pos="9057"/>
      </w:tabs>
      <w:spacing w:before="240"/>
      <w:rPr>
        <w:rFonts w:asciiTheme="minorHAnsi" w:hAnsiTheme="minorHAnsi" w:cs="Segoe UI"/>
        <w:i/>
        <w:sz w:val="20"/>
      </w:rPr>
    </w:pPr>
    <w:r w:rsidRPr="00284224">
      <w:rPr>
        <w:rFonts w:asciiTheme="minorHAnsi" w:hAnsiTheme="minorHAnsi" w:cs="Segoe UI"/>
        <w:i/>
        <w:noProof/>
        <w:sz w:val="20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97A96" wp14:editId="10D8B0D6">
              <wp:simplePos x="0" y="0"/>
              <wp:positionH relativeFrom="margin">
                <wp:posOffset>5419725</wp:posOffset>
              </wp:positionH>
              <wp:positionV relativeFrom="paragraph">
                <wp:posOffset>151130</wp:posOffset>
              </wp:positionV>
              <wp:extent cx="895350" cy="20002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7EB0A" w14:textId="77777777" w:rsidR="00D87EF9" w:rsidRPr="00284224" w:rsidRDefault="00D87EF9" w:rsidP="00D87EF9">
                          <w:pPr>
                            <w:rPr>
                              <w:i/>
                            </w:rPr>
                          </w:pPr>
                          <w:r w:rsidRPr="00284224">
                            <w:rPr>
                              <w:rFonts w:asciiTheme="minorHAnsi" w:hAnsiTheme="minorHAnsi" w:cs="Segoe UI"/>
                              <w:i/>
                              <w:noProof/>
                              <w:sz w:val="20"/>
                            </w:rPr>
                            <w:t>Curriculum Vitae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897A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26.75pt;margin-top:11.9pt;width:70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" filled="f" stroked="f" strokeweight=".5pt">
              <v:textbox inset="0,0,0,0">
                <w:txbxContent>
                  <w:p w14:paraId="0A27EB0A" w14:textId="77777777" w:rsidR="00D87EF9" w:rsidRPr="00284224" w:rsidRDefault="00D87EF9" w:rsidP="00D87EF9">
                    <w:pPr>
                      <w:rPr>
                        <w:i/>
                      </w:rPr>
                    </w:pPr>
                    <w:r w:rsidRPr="00284224">
                      <w:rPr>
                        <w:rFonts w:asciiTheme="minorHAnsi" w:hAnsiTheme="minorHAnsi" w:cs="Segoe UI"/>
                        <w:i/>
                        <w:noProof/>
                        <w:sz w:val="20"/>
                      </w:rPr>
                      <w:t>Curriculum Vitae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14BE1" w:rsidRPr="00284224">
      <w:rPr>
        <w:rFonts w:asciiTheme="minorHAnsi" w:hAnsiTheme="minorHAnsi" w:cs="Segoe UI"/>
        <w:i/>
        <w:noProof/>
        <w:sz w:val="20"/>
      </w:rPr>
      <w:t>Sohail Anwar</w:t>
    </w:r>
    <w:r w:rsidR="00864D14" w:rsidRPr="00284224">
      <w:rPr>
        <w:rFonts w:asciiTheme="minorHAnsi" w:hAnsiTheme="minorHAnsi" w:cs="Segoe UI"/>
        <w:i/>
        <w:noProof/>
        <w:sz w:val="20"/>
      </w:rPr>
      <w:t xml:space="preserve"> </w:t>
    </w:r>
    <w:r w:rsidR="00C86B78" w:rsidRPr="00284224">
      <w:rPr>
        <w:rFonts w:asciiTheme="minorHAnsi" w:hAnsiTheme="minorHAnsi" w:cs="Segoe UI"/>
        <w:i/>
        <w:noProof/>
        <w:sz w:val="20"/>
      </w:rPr>
      <w:tab/>
    </w:r>
    <w:r w:rsidRPr="00284224">
      <w:rPr>
        <w:rFonts w:asciiTheme="minorHAnsi" w:hAnsiTheme="minorHAnsi" w:cs="Segoe UI"/>
        <w:i/>
        <w:noProof/>
        <w:sz w:val="20"/>
      </w:rPr>
      <w:t xml:space="preserve">    </w:t>
    </w:r>
    <w:r w:rsidR="00C86B78" w:rsidRPr="00284224">
      <w:rPr>
        <w:rFonts w:asciiTheme="minorHAnsi" w:hAnsiTheme="minorHAnsi" w:cs="Segoe UI"/>
        <w:i/>
        <w:noProof/>
        <w:sz w:val="20"/>
      </w:rPr>
      <w:tab/>
    </w:r>
    <w:r w:rsidRPr="00284224">
      <w:rPr>
        <w:rFonts w:asciiTheme="minorHAnsi" w:hAnsiTheme="minorHAnsi" w:cs="Segoe UI"/>
        <w:i/>
        <w:noProof/>
        <w:sz w:val="20"/>
      </w:rPr>
      <w:t xml:space="preserve">    </w:t>
    </w:r>
  </w:p>
  <w:p w14:paraId="31370E80" w14:textId="77777777" w:rsidR="002E59F9" w:rsidRPr="00B40917" w:rsidRDefault="00BA119E" w:rsidP="00B409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06684"/>
    <w:multiLevelType w:val="hybridMultilevel"/>
    <w:tmpl w:val="1BC4A63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10015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9C46092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E9F0E88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20C0209"/>
    <w:multiLevelType w:val="hybridMultilevel"/>
    <w:tmpl w:val="6026F1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7155B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14287C62"/>
    <w:multiLevelType w:val="hybridMultilevel"/>
    <w:tmpl w:val="B3902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BF26A8"/>
    <w:multiLevelType w:val="hybridMultilevel"/>
    <w:tmpl w:val="D2FED5D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18FB7EF6"/>
    <w:multiLevelType w:val="hybridMultilevel"/>
    <w:tmpl w:val="06D0D34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C3C5679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22C51679"/>
    <w:multiLevelType w:val="hybridMultilevel"/>
    <w:tmpl w:val="9C82D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A739B"/>
    <w:multiLevelType w:val="hybridMultilevel"/>
    <w:tmpl w:val="B1DE07EE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2">
    <w:nsid w:val="29DD31FC"/>
    <w:multiLevelType w:val="hybridMultilevel"/>
    <w:tmpl w:val="8626058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C050263"/>
    <w:multiLevelType w:val="hybridMultilevel"/>
    <w:tmpl w:val="8EF4C7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C880799"/>
    <w:multiLevelType w:val="hybridMultilevel"/>
    <w:tmpl w:val="71F8B9A2"/>
    <w:lvl w:ilvl="0" w:tplc="270414BC">
      <w:start w:val="1"/>
      <w:numFmt w:val="bullet"/>
      <w:pStyle w:val="ListBullet"/>
      <w:lvlText w:val=""/>
      <w:lvlJc w:val="left"/>
      <w:pPr>
        <w:ind w:left="630" w:hanging="360"/>
      </w:pPr>
      <w:rPr>
        <w:rFonts w:ascii="Wingdings" w:hAnsi="Wingdings" w:hint="default"/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5">
    <w:nsid w:val="2E507350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63C6664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6B45CE0"/>
    <w:multiLevelType w:val="hybridMultilevel"/>
    <w:tmpl w:val="8A2E88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3003A"/>
    <w:multiLevelType w:val="hybridMultilevel"/>
    <w:tmpl w:val="ABB4C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114B74"/>
    <w:multiLevelType w:val="hybridMultilevel"/>
    <w:tmpl w:val="155E321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>
    <w:nsid w:val="3B9A54E3"/>
    <w:multiLevelType w:val="hybridMultilevel"/>
    <w:tmpl w:val="7248C954"/>
    <w:lvl w:ilvl="0" w:tplc="397A647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1895C7D"/>
    <w:multiLevelType w:val="hybridMultilevel"/>
    <w:tmpl w:val="DB2842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06166"/>
    <w:multiLevelType w:val="hybridMultilevel"/>
    <w:tmpl w:val="D2FED5D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46171338"/>
    <w:multiLevelType w:val="hybridMultilevel"/>
    <w:tmpl w:val="44E8CB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F3BFB"/>
    <w:multiLevelType w:val="hybridMultilevel"/>
    <w:tmpl w:val="351AACC6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D4A8B97A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4F4724F4"/>
    <w:multiLevelType w:val="hybridMultilevel"/>
    <w:tmpl w:val="7F04582E"/>
    <w:lvl w:ilvl="0" w:tplc="77C2C464">
      <w:start w:val="1"/>
      <w:numFmt w:val="decimal"/>
      <w:lvlText w:val="%1."/>
      <w:lvlJc w:val="left"/>
      <w:pPr>
        <w:ind w:left="63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26">
    <w:nsid w:val="55D6304D"/>
    <w:multiLevelType w:val="hybridMultilevel"/>
    <w:tmpl w:val="2EC45E68"/>
    <w:lvl w:ilvl="0" w:tplc="45760CEC">
      <w:start w:val="1"/>
      <w:numFmt w:val="decimal"/>
      <w:lvlText w:val="%1."/>
      <w:lvlJc w:val="left"/>
      <w:pPr>
        <w:ind w:left="63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27">
    <w:nsid w:val="57EC3E26"/>
    <w:multiLevelType w:val="hybridMultilevel"/>
    <w:tmpl w:val="351AACC6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D4A8B97A">
      <w:start w:val="1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C61319B"/>
    <w:multiLevelType w:val="hybridMultilevel"/>
    <w:tmpl w:val="DBF27AAA"/>
    <w:lvl w:ilvl="0" w:tplc="5B94AF8A">
      <w:start w:val="1"/>
      <w:numFmt w:val="decimal"/>
      <w:lvlText w:val="%1."/>
      <w:lvlJc w:val="left"/>
      <w:pPr>
        <w:ind w:left="5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89A2DAF"/>
    <w:multiLevelType w:val="hybridMultilevel"/>
    <w:tmpl w:val="91BE9B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2E4B2A"/>
    <w:multiLevelType w:val="hybridMultilevel"/>
    <w:tmpl w:val="9C981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D06388"/>
    <w:multiLevelType w:val="hybridMultilevel"/>
    <w:tmpl w:val="B304294A"/>
    <w:lvl w:ilvl="0" w:tplc="0C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>
    <w:nsid w:val="70C62CBF"/>
    <w:multiLevelType w:val="hybridMultilevel"/>
    <w:tmpl w:val="649E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A0FB7"/>
    <w:multiLevelType w:val="hybridMultilevel"/>
    <w:tmpl w:val="6EBCA0BA"/>
    <w:lvl w:ilvl="0" w:tplc="9CA4E19A">
      <w:start w:val="1"/>
      <w:numFmt w:val="decimal"/>
      <w:lvlText w:val="%1."/>
      <w:lvlJc w:val="left"/>
      <w:pPr>
        <w:ind w:left="630" w:hanging="360"/>
      </w:pPr>
      <w:rPr>
        <w:rFonts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30"/>
  </w:num>
  <w:num w:numId="3">
    <w:abstractNumId w:val="32"/>
  </w:num>
  <w:num w:numId="4">
    <w:abstractNumId w:val="18"/>
  </w:num>
  <w:num w:numId="5">
    <w:abstractNumId w:val="12"/>
  </w:num>
  <w:num w:numId="6">
    <w:abstractNumId w:val="13"/>
  </w:num>
  <w:num w:numId="7">
    <w:abstractNumId w:val="11"/>
  </w:num>
  <w:num w:numId="8">
    <w:abstractNumId w:val="14"/>
  </w:num>
  <w:num w:numId="9">
    <w:abstractNumId w:val="24"/>
  </w:num>
  <w:num w:numId="10">
    <w:abstractNumId w:val="20"/>
  </w:num>
  <w:num w:numId="11">
    <w:abstractNumId w:val="31"/>
  </w:num>
  <w:num w:numId="12">
    <w:abstractNumId w:val="0"/>
  </w:num>
  <w:num w:numId="13">
    <w:abstractNumId w:val="14"/>
  </w:num>
  <w:num w:numId="14">
    <w:abstractNumId w:val="21"/>
  </w:num>
  <w:num w:numId="15">
    <w:abstractNumId w:val="17"/>
  </w:num>
  <w:num w:numId="16">
    <w:abstractNumId w:val="23"/>
  </w:num>
  <w:num w:numId="17">
    <w:abstractNumId w:val="29"/>
  </w:num>
  <w:num w:numId="18">
    <w:abstractNumId w:val="6"/>
  </w:num>
  <w:num w:numId="19">
    <w:abstractNumId w:val="1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2"/>
  </w:num>
  <w:num w:numId="23">
    <w:abstractNumId w:val="19"/>
  </w:num>
  <w:num w:numId="24">
    <w:abstractNumId w:val="16"/>
  </w:num>
  <w:num w:numId="25">
    <w:abstractNumId w:val="5"/>
  </w:num>
  <w:num w:numId="26">
    <w:abstractNumId w:val="2"/>
  </w:num>
  <w:num w:numId="27">
    <w:abstractNumId w:val="15"/>
  </w:num>
  <w:num w:numId="28">
    <w:abstractNumId w:val="9"/>
  </w:num>
  <w:num w:numId="29">
    <w:abstractNumId w:val="28"/>
  </w:num>
  <w:num w:numId="30">
    <w:abstractNumId w:val="1"/>
  </w:num>
  <w:num w:numId="31">
    <w:abstractNumId w:val="26"/>
  </w:num>
  <w:num w:numId="32">
    <w:abstractNumId w:val="33"/>
  </w:num>
  <w:num w:numId="33">
    <w:abstractNumId w:val="25"/>
  </w:num>
  <w:num w:numId="34">
    <w:abstractNumId w:val="7"/>
  </w:num>
  <w:num w:numId="35">
    <w:abstractNumId w:val="3"/>
  </w:num>
  <w:num w:numId="36">
    <w:abstractNumId w:val="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78"/>
    <w:rsid w:val="00000410"/>
    <w:rsid w:val="000011E7"/>
    <w:rsid w:val="000021E7"/>
    <w:rsid w:val="00013A73"/>
    <w:rsid w:val="00020E78"/>
    <w:rsid w:val="000253FB"/>
    <w:rsid w:val="00030B46"/>
    <w:rsid w:val="00032398"/>
    <w:rsid w:val="00033570"/>
    <w:rsid w:val="00033EB6"/>
    <w:rsid w:val="00034CCD"/>
    <w:rsid w:val="00035936"/>
    <w:rsid w:val="000359C2"/>
    <w:rsid w:val="00037462"/>
    <w:rsid w:val="000412F6"/>
    <w:rsid w:val="0004238F"/>
    <w:rsid w:val="000441F7"/>
    <w:rsid w:val="00044D20"/>
    <w:rsid w:val="00045E5B"/>
    <w:rsid w:val="0005009C"/>
    <w:rsid w:val="000507A5"/>
    <w:rsid w:val="00051D6A"/>
    <w:rsid w:val="00057770"/>
    <w:rsid w:val="000611E6"/>
    <w:rsid w:val="00063271"/>
    <w:rsid w:val="0006344A"/>
    <w:rsid w:val="00066233"/>
    <w:rsid w:val="00066BBA"/>
    <w:rsid w:val="0006715E"/>
    <w:rsid w:val="000676F7"/>
    <w:rsid w:val="000706C0"/>
    <w:rsid w:val="00072CBF"/>
    <w:rsid w:val="0007411E"/>
    <w:rsid w:val="00075518"/>
    <w:rsid w:val="00081795"/>
    <w:rsid w:val="00082BF3"/>
    <w:rsid w:val="000843AD"/>
    <w:rsid w:val="00085128"/>
    <w:rsid w:val="00085323"/>
    <w:rsid w:val="0008703E"/>
    <w:rsid w:val="00087CC2"/>
    <w:rsid w:val="00090EC7"/>
    <w:rsid w:val="000949C1"/>
    <w:rsid w:val="00095449"/>
    <w:rsid w:val="0009562B"/>
    <w:rsid w:val="00097E58"/>
    <w:rsid w:val="000A36E2"/>
    <w:rsid w:val="000A61AC"/>
    <w:rsid w:val="000B040C"/>
    <w:rsid w:val="000B18A3"/>
    <w:rsid w:val="000B2682"/>
    <w:rsid w:val="000B2AC9"/>
    <w:rsid w:val="000B611D"/>
    <w:rsid w:val="000B7AFD"/>
    <w:rsid w:val="000C3112"/>
    <w:rsid w:val="000C6386"/>
    <w:rsid w:val="000C6751"/>
    <w:rsid w:val="000C7A48"/>
    <w:rsid w:val="000C7D5A"/>
    <w:rsid w:val="000D7F20"/>
    <w:rsid w:val="000E16F6"/>
    <w:rsid w:val="000E4C88"/>
    <w:rsid w:val="000F0350"/>
    <w:rsid w:val="000F0F2C"/>
    <w:rsid w:val="001056F5"/>
    <w:rsid w:val="0011001C"/>
    <w:rsid w:val="00110D17"/>
    <w:rsid w:val="00111E2C"/>
    <w:rsid w:val="001128A9"/>
    <w:rsid w:val="00116D58"/>
    <w:rsid w:val="00120CB3"/>
    <w:rsid w:val="001227B5"/>
    <w:rsid w:val="00122CFE"/>
    <w:rsid w:val="00123BB4"/>
    <w:rsid w:val="0013074E"/>
    <w:rsid w:val="0014348E"/>
    <w:rsid w:val="001536A4"/>
    <w:rsid w:val="00153F92"/>
    <w:rsid w:val="00171222"/>
    <w:rsid w:val="001720C7"/>
    <w:rsid w:val="00172E3B"/>
    <w:rsid w:val="00174B64"/>
    <w:rsid w:val="001778BD"/>
    <w:rsid w:val="00183341"/>
    <w:rsid w:val="0018446B"/>
    <w:rsid w:val="00186150"/>
    <w:rsid w:val="001934A5"/>
    <w:rsid w:val="00195EC2"/>
    <w:rsid w:val="0019679B"/>
    <w:rsid w:val="001973E1"/>
    <w:rsid w:val="001A09F9"/>
    <w:rsid w:val="001B13BA"/>
    <w:rsid w:val="001B791F"/>
    <w:rsid w:val="001C5320"/>
    <w:rsid w:val="001C5776"/>
    <w:rsid w:val="001D0777"/>
    <w:rsid w:val="001D4A2F"/>
    <w:rsid w:val="001D7495"/>
    <w:rsid w:val="001E7535"/>
    <w:rsid w:val="001F0E04"/>
    <w:rsid w:val="001F2EA2"/>
    <w:rsid w:val="001F514B"/>
    <w:rsid w:val="001F54D4"/>
    <w:rsid w:val="001F78C1"/>
    <w:rsid w:val="00202FB0"/>
    <w:rsid w:val="00203ACF"/>
    <w:rsid w:val="00210EC3"/>
    <w:rsid w:val="002127A3"/>
    <w:rsid w:val="002171F4"/>
    <w:rsid w:val="0022190C"/>
    <w:rsid w:val="0022561A"/>
    <w:rsid w:val="0022562B"/>
    <w:rsid w:val="002267CD"/>
    <w:rsid w:val="00226CBB"/>
    <w:rsid w:val="002334A5"/>
    <w:rsid w:val="002356F5"/>
    <w:rsid w:val="00236AFE"/>
    <w:rsid w:val="00245024"/>
    <w:rsid w:val="002451DD"/>
    <w:rsid w:val="0024756B"/>
    <w:rsid w:val="00252ABB"/>
    <w:rsid w:val="00264E3C"/>
    <w:rsid w:val="00270423"/>
    <w:rsid w:val="002724B3"/>
    <w:rsid w:val="00273542"/>
    <w:rsid w:val="0027479F"/>
    <w:rsid w:val="00277559"/>
    <w:rsid w:val="002802BD"/>
    <w:rsid w:val="00283FF3"/>
    <w:rsid w:val="00284224"/>
    <w:rsid w:val="0028581C"/>
    <w:rsid w:val="00286136"/>
    <w:rsid w:val="00287873"/>
    <w:rsid w:val="002931B1"/>
    <w:rsid w:val="00294ACA"/>
    <w:rsid w:val="00297A6D"/>
    <w:rsid w:val="002A4772"/>
    <w:rsid w:val="002A61DD"/>
    <w:rsid w:val="002A6E22"/>
    <w:rsid w:val="002B3A44"/>
    <w:rsid w:val="002B42A6"/>
    <w:rsid w:val="002C17F1"/>
    <w:rsid w:val="002C6E51"/>
    <w:rsid w:val="002C7ECC"/>
    <w:rsid w:val="002D3052"/>
    <w:rsid w:val="002D34DE"/>
    <w:rsid w:val="002D5850"/>
    <w:rsid w:val="002D6D80"/>
    <w:rsid w:val="002E31B0"/>
    <w:rsid w:val="002E3330"/>
    <w:rsid w:val="002E4AC2"/>
    <w:rsid w:val="002E4FDA"/>
    <w:rsid w:val="002E5E65"/>
    <w:rsid w:val="002E6D86"/>
    <w:rsid w:val="002F031F"/>
    <w:rsid w:val="002F0A1A"/>
    <w:rsid w:val="002F148A"/>
    <w:rsid w:val="002F2BEF"/>
    <w:rsid w:val="002F7926"/>
    <w:rsid w:val="00300549"/>
    <w:rsid w:val="0030098D"/>
    <w:rsid w:val="00301CF4"/>
    <w:rsid w:val="00301F18"/>
    <w:rsid w:val="0030722A"/>
    <w:rsid w:val="0031017F"/>
    <w:rsid w:val="0031084E"/>
    <w:rsid w:val="00310BDE"/>
    <w:rsid w:val="00311B5A"/>
    <w:rsid w:val="00314764"/>
    <w:rsid w:val="003211E5"/>
    <w:rsid w:val="00321B1C"/>
    <w:rsid w:val="00324075"/>
    <w:rsid w:val="003257C3"/>
    <w:rsid w:val="003258FB"/>
    <w:rsid w:val="00326BFC"/>
    <w:rsid w:val="00334503"/>
    <w:rsid w:val="0033547E"/>
    <w:rsid w:val="00335BE8"/>
    <w:rsid w:val="00335F69"/>
    <w:rsid w:val="00340940"/>
    <w:rsid w:val="00340A92"/>
    <w:rsid w:val="00340E31"/>
    <w:rsid w:val="0034111A"/>
    <w:rsid w:val="00341E79"/>
    <w:rsid w:val="0034600C"/>
    <w:rsid w:val="00347D7B"/>
    <w:rsid w:val="00352362"/>
    <w:rsid w:val="00354D5B"/>
    <w:rsid w:val="00357BDF"/>
    <w:rsid w:val="00361339"/>
    <w:rsid w:val="003635C5"/>
    <w:rsid w:val="0036553D"/>
    <w:rsid w:val="003705AF"/>
    <w:rsid w:val="0037387F"/>
    <w:rsid w:val="003747B9"/>
    <w:rsid w:val="0037779E"/>
    <w:rsid w:val="00392497"/>
    <w:rsid w:val="00395C61"/>
    <w:rsid w:val="003A248E"/>
    <w:rsid w:val="003A2AF7"/>
    <w:rsid w:val="003A5754"/>
    <w:rsid w:val="003A62FA"/>
    <w:rsid w:val="003B0AD3"/>
    <w:rsid w:val="003B51C3"/>
    <w:rsid w:val="003C1BEA"/>
    <w:rsid w:val="003C36EF"/>
    <w:rsid w:val="003C44CB"/>
    <w:rsid w:val="003C65AC"/>
    <w:rsid w:val="003C77D9"/>
    <w:rsid w:val="003D1405"/>
    <w:rsid w:val="003D3A50"/>
    <w:rsid w:val="003E18B8"/>
    <w:rsid w:val="003F0B1E"/>
    <w:rsid w:val="003F151F"/>
    <w:rsid w:val="003F1C12"/>
    <w:rsid w:val="003F2D50"/>
    <w:rsid w:val="003F2E40"/>
    <w:rsid w:val="0040044C"/>
    <w:rsid w:val="00400513"/>
    <w:rsid w:val="0040706C"/>
    <w:rsid w:val="00412C9C"/>
    <w:rsid w:val="004134A4"/>
    <w:rsid w:val="0041419D"/>
    <w:rsid w:val="00414A48"/>
    <w:rsid w:val="0042198E"/>
    <w:rsid w:val="004241C6"/>
    <w:rsid w:val="00426A53"/>
    <w:rsid w:val="0043032C"/>
    <w:rsid w:val="00430948"/>
    <w:rsid w:val="00430F15"/>
    <w:rsid w:val="00434DD8"/>
    <w:rsid w:val="004438BA"/>
    <w:rsid w:val="004440FD"/>
    <w:rsid w:val="004443EB"/>
    <w:rsid w:val="0044550E"/>
    <w:rsid w:val="00446D97"/>
    <w:rsid w:val="00452365"/>
    <w:rsid w:val="00455FD2"/>
    <w:rsid w:val="0045690D"/>
    <w:rsid w:val="0046566D"/>
    <w:rsid w:val="004659DC"/>
    <w:rsid w:val="00466412"/>
    <w:rsid w:val="0046721F"/>
    <w:rsid w:val="00470CDE"/>
    <w:rsid w:val="004739F3"/>
    <w:rsid w:val="00474E4D"/>
    <w:rsid w:val="00482361"/>
    <w:rsid w:val="0048466B"/>
    <w:rsid w:val="00491711"/>
    <w:rsid w:val="00492209"/>
    <w:rsid w:val="004945DF"/>
    <w:rsid w:val="004A000C"/>
    <w:rsid w:val="004A127A"/>
    <w:rsid w:val="004A2269"/>
    <w:rsid w:val="004A2F22"/>
    <w:rsid w:val="004A4D97"/>
    <w:rsid w:val="004B62E4"/>
    <w:rsid w:val="004C06FC"/>
    <w:rsid w:val="004C491E"/>
    <w:rsid w:val="004C66FE"/>
    <w:rsid w:val="004C6A44"/>
    <w:rsid w:val="004C73D0"/>
    <w:rsid w:val="004D0F10"/>
    <w:rsid w:val="004D3357"/>
    <w:rsid w:val="004E3751"/>
    <w:rsid w:val="004E59BE"/>
    <w:rsid w:val="004E662E"/>
    <w:rsid w:val="004E6B45"/>
    <w:rsid w:val="004F1FDE"/>
    <w:rsid w:val="004F697F"/>
    <w:rsid w:val="00506C2A"/>
    <w:rsid w:val="0051104B"/>
    <w:rsid w:val="0051107A"/>
    <w:rsid w:val="00512989"/>
    <w:rsid w:val="00514540"/>
    <w:rsid w:val="00515C91"/>
    <w:rsid w:val="0052114A"/>
    <w:rsid w:val="005247EA"/>
    <w:rsid w:val="005256EE"/>
    <w:rsid w:val="00532B76"/>
    <w:rsid w:val="00532C05"/>
    <w:rsid w:val="00534F18"/>
    <w:rsid w:val="005375C3"/>
    <w:rsid w:val="005406E2"/>
    <w:rsid w:val="00541453"/>
    <w:rsid w:val="00551CAE"/>
    <w:rsid w:val="00551E7F"/>
    <w:rsid w:val="0055242C"/>
    <w:rsid w:val="00553F7E"/>
    <w:rsid w:val="00565944"/>
    <w:rsid w:val="00572640"/>
    <w:rsid w:val="0057550F"/>
    <w:rsid w:val="005777ED"/>
    <w:rsid w:val="00580904"/>
    <w:rsid w:val="00583211"/>
    <w:rsid w:val="00583EBA"/>
    <w:rsid w:val="00586B3E"/>
    <w:rsid w:val="00590656"/>
    <w:rsid w:val="00594701"/>
    <w:rsid w:val="00594A3E"/>
    <w:rsid w:val="00596D25"/>
    <w:rsid w:val="005A1A3B"/>
    <w:rsid w:val="005A1E2A"/>
    <w:rsid w:val="005A3A4E"/>
    <w:rsid w:val="005B36D6"/>
    <w:rsid w:val="005B47A8"/>
    <w:rsid w:val="005B4EA7"/>
    <w:rsid w:val="005C244C"/>
    <w:rsid w:val="005C49DC"/>
    <w:rsid w:val="005C77E1"/>
    <w:rsid w:val="005D08C1"/>
    <w:rsid w:val="005D1592"/>
    <w:rsid w:val="005D1CC0"/>
    <w:rsid w:val="005E3735"/>
    <w:rsid w:val="005E6EA9"/>
    <w:rsid w:val="005F127C"/>
    <w:rsid w:val="005F21B8"/>
    <w:rsid w:val="005F2E79"/>
    <w:rsid w:val="00601D2E"/>
    <w:rsid w:val="00602BA3"/>
    <w:rsid w:val="00602FF3"/>
    <w:rsid w:val="0060755A"/>
    <w:rsid w:val="00607D02"/>
    <w:rsid w:val="00610929"/>
    <w:rsid w:val="00615E03"/>
    <w:rsid w:val="00617E8E"/>
    <w:rsid w:val="006225CC"/>
    <w:rsid w:val="00624CDF"/>
    <w:rsid w:val="00625357"/>
    <w:rsid w:val="00627FC8"/>
    <w:rsid w:val="006334CB"/>
    <w:rsid w:val="00635D31"/>
    <w:rsid w:val="0064295B"/>
    <w:rsid w:val="006445E5"/>
    <w:rsid w:val="00646F62"/>
    <w:rsid w:val="006476A9"/>
    <w:rsid w:val="00647856"/>
    <w:rsid w:val="006519F5"/>
    <w:rsid w:val="006530DC"/>
    <w:rsid w:val="006540FC"/>
    <w:rsid w:val="00654AD9"/>
    <w:rsid w:val="006550ED"/>
    <w:rsid w:val="006602A7"/>
    <w:rsid w:val="00661B3C"/>
    <w:rsid w:val="0066636C"/>
    <w:rsid w:val="00677A6B"/>
    <w:rsid w:val="00680008"/>
    <w:rsid w:val="006800F6"/>
    <w:rsid w:val="00686DC3"/>
    <w:rsid w:val="00690043"/>
    <w:rsid w:val="00690DB7"/>
    <w:rsid w:val="006918A4"/>
    <w:rsid w:val="0069314E"/>
    <w:rsid w:val="0069637C"/>
    <w:rsid w:val="00696DF2"/>
    <w:rsid w:val="00697415"/>
    <w:rsid w:val="006A0FCF"/>
    <w:rsid w:val="006A1E0F"/>
    <w:rsid w:val="006A54EF"/>
    <w:rsid w:val="006B010F"/>
    <w:rsid w:val="006B2CDC"/>
    <w:rsid w:val="006B386F"/>
    <w:rsid w:val="006B7605"/>
    <w:rsid w:val="006B7B5A"/>
    <w:rsid w:val="006C014F"/>
    <w:rsid w:val="006C3CE2"/>
    <w:rsid w:val="006C44DB"/>
    <w:rsid w:val="006D0295"/>
    <w:rsid w:val="006D2A94"/>
    <w:rsid w:val="006D3489"/>
    <w:rsid w:val="006D40E2"/>
    <w:rsid w:val="006D42A5"/>
    <w:rsid w:val="006D5164"/>
    <w:rsid w:val="006E213A"/>
    <w:rsid w:val="006E4252"/>
    <w:rsid w:val="006E4768"/>
    <w:rsid w:val="006E5CB2"/>
    <w:rsid w:val="006E7219"/>
    <w:rsid w:val="006F3076"/>
    <w:rsid w:val="006F364E"/>
    <w:rsid w:val="006F3D88"/>
    <w:rsid w:val="006F6EE0"/>
    <w:rsid w:val="00711D3D"/>
    <w:rsid w:val="00712323"/>
    <w:rsid w:val="007168B4"/>
    <w:rsid w:val="0071723A"/>
    <w:rsid w:val="007225E8"/>
    <w:rsid w:val="00723478"/>
    <w:rsid w:val="007242DD"/>
    <w:rsid w:val="007247BB"/>
    <w:rsid w:val="00730EB6"/>
    <w:rsid w:val="00735BB0"/>
    <w:rsid w:val="0073709E"/>
    <w:rsid w:val="00752C2F"/>
    <w:rsid w:val="00754AC0"/>
    <w:rsid w:val="007569F3"/>
    <w:rsid w:val="00756AFF"/>
    <w:rsid w:val="00757E8C"/>
    <w:rsid w:val="007613BF"/>
    <w:rsid w:val="0076252C"/>
    <w:rsid w:val="00764C6B"/>
    <w:rsid w:val="00765967"/>
    <w:rsid w:val="00770E18"/>
    <w:rsid w:val="00773532"/>
    <w:rsid w:val="007745A9"/>
    <w:rsid w:val="00774FA1"/>
    <w:rsid w:val="00785B9D"/>
    <w:rsid w:val="0078699E"/>
    <w:rsid w:val="00795A66"/>
    <w:rsid w:val="00796158"/>
    <w:rsid w:val="00796B41"/>
    <w:rsid w:val="007A249B"/>
    <w:rsid w:val="007A4DF8"/>
    <w:rsid w:val="007A65CF"/>
    <w:rsid w:val="007A6A10"/>
    <w:rsid w:val="007A6F88"/>
    <w:rsid w:val="007B3555"/>
    <w:rsid w:val="007B4BC0"/>
    <w:rsid w:val="007C024C"/>
    <w:rsid w:val="007C064F"/>
    <w:rsid w:val="007C0D10"/>
    <w:rsid w:val="007C108E"/>
    <w:rsid w:val="007D48ED"/>
    <w:rsid w:val="007D5149"/>
    <w:rsid w:val="007D7269"/>
    <w:rsid w:val="007E2AF6"/>
    <w:rsid w:val="007E581C"/>
    <w:rsid w:val="007E6904"/>
    <w:rsid w:val="007E6A66"/>
    <w:rsid w:val="007E7E3A"/>
    <w:rsid w:val="007F0FDD"/>
    <w:rsid w:val="007F3291"/>
    <w:rsid w:val="007F5005"/>
    <w:rsid w:val="007F7922"/>
    <w:rsid w:val="00800316"/>
    <w:rsid w:val="00800F8C"/>
    <w:rsid w:val="00804117"/>
    <w:rsid w:val="008073BE"/>
    <w:rsid w:val="00810C78"/>
    <w:rsid w:val="00811F06"/>
    <w:rsid w:val="00813F4A"/>
    <w:rsid w:val="00820DDD"/>
    <w:rsid w:val="00824F92"/>
    <w:rsid w:val="00832104"/>
    <w:rsid w:val="008353C6"/>
    <w:rsid w:val="0083617A"/>
    <w:rsid w:val="0084326B"/>
    <w:rsid w:val="008453A2"/>
    <w:rsid w:val="00851D91"/>
    <w:rsid w:val="0085519E"/>
    <w:rsid w:val="00857923"/>
    <w:rsid w:val="00861DB3"/>
    <w:rsid w:val="00862C92"/>
    <w:rsid w:val="00862CCE"/>
    <w:rsid w:val="00863DF1"/>
    <w:rsid w:val="00864D14"/>
    <w:rsid w:val="008655D0"/>
    <w:rsid w:val="00872A22"/>
    <w:rsid w:val="00872F19"/>
    <w:rsid w:val="00877237"/>
    <w:rsid w:val="0087742F"/>
    <w:rsid w:val="00882138"/>
    <w:rsid w:val="00882309"/>
    <w:rsid w:val="0088273B"/>
    <w:rsid w:val="0088756F"/>
    <w:rsid w:val="00890534"/>
    <w:rsid w:val="00890A99"/>
    <w:rsid w:val="008914C7"/>
    <w:rsid w:val="00891FAD"/>
    <w:rsid w:val="008A41F7"/>
    <w:rsid w:val="008B09DF"/>
    <w:rsid w:val="008B3F55"/>
    <w:rsid w:val="008B4BD2"/>
    <w:rsid w:val="008B63B4"/>
    <w:rsid w:val="008C1C0B"/>
    <w:rsid w:val="008C2190"/>
    <w:rsid w:val="008C361E"/>
    <w:rsid w:val="008C3743"/>
    <w:rsid w:val="008C5720"/>
    <w:rsid w:val="008C7641"/>
    <w:rsid w:val="008D020F"/>
    <w:rsid w:val="008D27CF"/>
    <w:rsid w:val="008D2D1D"/>
    <w:rsid w:val="008D35D8"/>
    <w:rsid w:val="008D52A9"/>
    <w:rsid w:val="008E00BA"/>
    <w:rsid w:val="008E7B9E"/>
    <w:rsid w:val="008F4C47"/>
    <w:rsid w:val="008F5945"/>
    <w:rsid w:val="009001DE"/>
    <w:rsid w:val="00900E31"/>
    <w:rsid w:val="00905023"/>
    <w:rsid w:val="00907B14"/>
    <w:rsid w:val="009131C5"/>
    <w:rsid w:val="0091348B"/>
    <w:rsid w:val="0091527F"/>
    <w:rsid w:val="00915580"/>
    <w:rsid w:val="00916795"/>
    <w:rsid w:val="00916A8E"/>
    <w:rsid w:val="00917E0E"/>
    <w:rsid w:val="00920BE3"/>
    <w:rsid w:val="009219AD"/>
    <w:rsid w:val="009219CF"/>
    <w:rsid w:val="009228F1"/>
    <w:rsid w:val="00922DCC"/>
    <w:rsid w:val="00924404"/>
    <w:rsid w:val="00925776"/>
    <w:rsid w:val="00926F76"/>
    <w:rsid w:val="00932655"/>
    <w:rsid w:val="00934A6D"/>
    <w:rsid w:val="00935582"/>
    <w:rsid w:val="0094018F"/>
    <w:rsid w:val="009407E9"/>
    <w:rsid w:val="009414BA"/>
    <w:rsid w:val="00943ABE"/>
    <w:rsid w:val="00952C14"/>
    <w:rsid w:val="00955E2A"/>
    <w:rsid w:val="009574EF"/>
    <w:rsid w:val="00961AD7"/>
    <w:rsid w:val="0096254F"/>
    <w:rsid w:val="00963D67"/>
    <w:rsid w:val="00964778"/>
    <w:rsid w:val="009647AB"/>
    <w:rsid w:val="00965E5A"/>
    <w:rsid w:val="009670C5"/>
    <w:rsid w:val="009706AF"/>
    <w:rsid w:val="00971A6A"/>
    <w:rsid w:val="00973607"/>
    <w:rsid w:val="00983231"/>
    <w:rsid w:val="009833B2"/>
    <w:rsid w:val="00987994"/>
    <w:rsid w:val="00991E03"/>
    <w:rsid w:val="009923B0"/>
    <w:rsid w:val="00992C38"/>
    <w:rsid w:val="00993B77"/>
    <w:rsid w:val="009A09B1"/>
    <w:rsid w:val="009A3C60"/>
    <w:rsid w:val="009A4981"/>
    <w:rsid w:val="009B0AEB"/>
    <w:rsid w:val="009B1AAE"/>
    <w:rsid w:val="009C17B1"/>
    <w:rsid w:val="009C2268"/>
    <w:rsid w:val="009C464D"/>
    <w:rsid w:val="009C4696"/>
    <w:rsid w:val="009C7766"/>
    <w:rsid w:val="009D4363"/>
    <w:rsid w:val="009D552B"/>
    <w:rsid w:val="009D6C0A"/>
    <w:rsid w:val="009E109C"/>
    <w:rsid w:val="009E1753"/>
    <w:rsid w:val="009E61F4"/>
    <w:rsid w:val="009E7338"/>
    <w:rsid w:val="009F0A8F"/>
    <w:rsid w:val="009F0FC4"/>
    <w:rsid w:val="009F14A9"/>
    <w:rsid w:val="009F19BB"/>
    <w:rsid w:val="009F2B84"/>
    <w:rsid w:val="009F68F2"/>
    <w:rsid w:val="009F77A5"/>
    <w:rsid w:val="00A03A88"/>
    <w:rsid w:val="00A0408C"/>
    <w:rsid w:val="00A05256"/>
    <w:rsid w:val="00A0590F"/>
    <w:rsid w:val="00A20482"/>
    <w:rsid w:val="00A23F0E"/>
    <w:rsid w:val="00A261BB"/>
    <w:rsid w:val="00A27E1A"/>
    <w:rsid w:val="00A30F01"/>
    <w:rsid w:val="00A31DF5"/>
    <w:rsid w:val="00A33DF6"/>
    <w:rsid w:val="00A3567D"/>
    <w:rsid w:val="00A37C2D"/>
    <w:rsid w:val="00A40FF1"/>
    <w:rsid w:val="00A44DE1"/>
    <w:rsid w:val="00A50457"/>
    <w:rsid w:val="00A51E82"/>
    <w:rsid w:val="00A60801"/>
    <w:rsid w:val="00A60CF9"/>
    <w:rsid w:val="00A616E1"/>
    <w:rsid w:val="00A63DC3"/>
    <w:rsid w:val="00A651CD"/>
    <w:rsid w:val="00A65B4D"/>
    <w:rsid w:val="00A66A56"/>
    <w:rsid w:val="00A6777E"/>
    <w:rsid w:val="00A72F47"/>
    <w:rsid w:val="00A771E9"/>
    <w:rsid w:val="00A81679"/>
    <w:rsid w:val="00A81AD4"/>
    <w:rsid w:val="00A81DCE"/>
    <w:rsid w:val="00A83E22"/>
    <w:rsid w:val="00A847B8"/>
    <w:rsid w:val="00A84FAB"/>
    <w:rsid w:val="00A86860"/>
    <w:rsid w:val="00A93BEB"/>
    <w:rsid w:val="00A940BB"/>
    <w:rsid w:val="00AA0F47"/>
    <w:rsid w:val="00AA2601"/>
    <w:rsid w:val="00AA3FDD"/>
    <w:rsid w:val="00AA6566"/>
    <w:rsid w:val="00AA6FB0"/>
    <w:rsid w:val="00AA79DA"/>
    <w:rsid w:val="00AA7C57"/>
    <w:rsid w:val="00AB1CAD"/>
    <w:rsid w:val="00AC0597"/>
    <w:rsid w:val="00AC2D7D"/>
    <w:rsid w:val="00AC4751"/>
    <w:rsid w:val="00AC54CD"/>
    <w:rsid w:val="00AD2BCC"/>
    <w:rsid w:val="00AD3951"/>
    <w:rsid w:val="00AD3B2C"/>
    <w:rsid w:val="00AD5B4E"/>
    <w:rsid w:val="00AE0772"/>
    <w:rsid w:val="00AE2C2A"/>
    <w:rsid w:val="00AE4622"/>
    <w:rsid w:val="00AE56F9"/>
    <w:rsid w:val="00AE685E"/>
    <w:rsid w:val="00AE7743"/>
    <w:rsid w:val="00AF195F"/>
    <w:rsid w:val="00AF36B2"/>
    <w:rsid w:val="00B00A85"/>
    <w:rsid w:val="00B00E6D"/>
    <w:rsid w:val="00B02880"/>
    <w:rsid w:val="00B05B9D"/>
    <w:rsid w:val="00B05BA2"/>
    <w:rsid w:val="00B16E41"/>
    <w:rsid w:val="00B215B9"/>
    <w:rsid w:val="00B232B3"/>
    <w:rsid w:val="00B268B9"/>
    <w:rsid w:val="00B30623"/>
    <w:rsid w:val="00B31077"/>
    <w:rsid w:val="00B31D8D"/>
    <w:rsid w:val="00B338BE"/>
    <w:rsid w:val="00B3556E"/>
    <w:rsid w:val="00B36A8F"/>
    <w:rsid w:val="00B37473"/>
    <w:rsid w:val="00B41235"/>
    <w:rsid w:val="00B4270B"/>
    <w:rsid w:val="00B440E5"/>
    <w:rsid w:val="00B47022"/>
    <w:rsid w:val="00B50D93"/>
    <w:rsid w:val="00B56FDC"/>
    <w:rsid w:val="00B57C83"/>
    <w:rsid w:val="00B67BA2"/>
    <w:rsid w:val="00B7065F"/>
    <w:rsid w:val="00B73ABB"/>
    <w:rsid w:val="00B748BE"/>
    <w:rsid w:val="00B76850"/>
    <w:rsid w:val="00B81271"/>
    <w:rsid w:val="00B83198"/>
    <w:rsid w:val="00B861C3"/>
    <w:rsid w:val="00B92690"/>
    <w:rsid w:val="00B92A7A"/>
    <w:rsid w:val="00B963B3"/>
    <w:rsid w:val="00B97F5E"/>
    <w:rsid w:val="00BA119E"/>
    <w:rsid w:val="00BA4C69"/>
    <w:rsid w:val="00BA6B05"/>
    <w:rsid w:val="00BB188F"/>
    <w:rsid w:val="00BB5CC3"/>
    <w:rsid w:val="00BC1EFB"/>
    <w:rsid w:val="00BC67C8"/>
    <w:rsid w:val="00BD00D5"/>
    <w:rsid w:val="00BD4738"/>
    <w:rsid w:val="00BD72EC"/>
    <w:rsid w:val="00BE54DA"/>
    <w:rsid w:val="00BE778B"/>
    <w:rsid w:val="00BF3C3C"/>
    <w:rsid w:val="00BF572B"/>
    <w:rsid w:val="00BF6778"/>
    <w:rsid w:val="00C00970"/>
    <w:rsid w:val="00C0238D"/>
    <w:rsid w:val="00C02A31"/>
    <w:rsid w:val="00C047CA"/>
    <w:rsid w:val="00C04CB5"/>
    <w:rsid w:val="00C1060F"/>
    <w:rsid w:val="00C10950"/>
    <w:rsid w:val="00C1133C"/>
    <w:rsid w:val="00C11B91"/>
    <w:rsid w:val="00C1262F"/>
    <w:rsid w:val="00C12CAA"/>
    <w:rsid w:val="00C133C6"/>
    <w:rsid w:val="00C16655"/>
    <w:rsid w:val="00C207CA"/>
    <w:rsid w:val="00C20818"/>
    <w:rsid w:val="00C210B7"/>
    <w:rsid w:val="00C24C40"/>
    <w:rsid w:val="00C25A17"/>
    <w:rsid w:val="00C31493"/>
    <w:rsid w:val="00C36BA3"/>
    <w:rsid w:val="00C37A35"/>
    <w:rsid w:val="00C412F0"/>
    <w:rsid w:val="00C43BAA"/>
    <w:rsid w:val="00C46020"/>
    <w:rsid w:val="00C46C62"/>
    <w:rsid w:val="00C4793B"/>
    <w:rsid w:val="00C53E38"/>
    <w:rsid w:val="00C56227"/>
    <w:rsid w:val="00C5650B"/>
    <w:rsid w:val="00C56765"/>
    <w:rsid w:val="00C5700B"/>
    <w:rsid w:val="00C5701C"/>
    <w:rsid w:val="00C57D60"/>
    <w:rsid w:val="00C736DC"/>
    <w:rsid w:val="00C74ABA"/>
    <w:rsid w:val="00C82D5B"/>
    <w:rsid w:val="00C83741"/>
    <w:rsid w:val="00C86B78"/>
    <w:rsid w:val="00C86CC2"/>
    <w:rsid w:val="00C93C8D"/>
    <w:rsid w:val="00C93EF2"/>
    <w:rsid w:val="00C976BA"/>
    <w:rsid w:val="00CA1E69"/>
    <w:rsid w:val="00CA40AA"/>
    <w:rsid w:val="00CB3134"/>
    <w:rsid w:val="00CB36D0"/>
    <w:rsid w:val="00CB499C"/>
    <w:rsid w:val="00CC12FD"/>
    <w:rsid w:val="00CC2A49"/>
    <w:rsid w:val="00CC4704"/>
    <w:rsid w:val="00CD2D58"/>
    <w:rsid w:val="00CD7769"/>
    <w:rsid w:val="00CE316C"/>
    <w:rsid w:val="00CE737B"/>
    <w:rsid w:val="00CE74F6"/>
    <w:rsid w:val="00CF3397"/>
    <w:rsid w:val="00CF389A"/>
    <w:rsid w:val="00CF6F92"/>
    <w:rsid w:val="00CF7980"/>
    <w:rsid w:val="00CF79B4"/>
    <w:rsid w:val="00D01217"/>
    <w:rsid w:val="00D016D7"/>
    <w:rsid w:val="00D023A6"/>
    <w:rsid w:val="00D0320E"/>
    <w:rsid w:val="00D116A8"/>
    <w:rsid w:val="00D130C4"/>
    <w:rsid w:val="00D201E3"/>
    <w:rsid w:val="00D20310"/>
    <w:rsid w:val="00D23258"/>
    <w:rsid w:val="00D23C83"/>
    <w:rsid w:val="00D256E8"/>
    <w:rsid w:val="00D30169"/>
    <w:rsid w:val="00D303AC"/>
    <w:rsid w:val="00D31DC2"/>
    <w:rsid w:val="00D33841"/>
    <w:rsid w:val="00D3385C"/>
    <w:rsid w:val="00D348D5"/>
    <w:rsid w:val="00D34B49"/>
    <w:rsid w:val="00D4122E"/>
    <w:rsid w:val="00D419B2"/>
    <w:rsid w:val="00D42F2F"/>
    <w:rsid w:val="00D42FAA"/>
    <w:rsid w:val="00D44C60"/>
    <w:rsid w:val="00D509B8"/>
    <w:rsid w:val="00D53AAC"/>
    <w:rsid w:val="00D54488"/>
    <w:rsid w:val="00D56410"/>
    <w:rsid w:val="00D70577"/>
    <w:rsid w:val="00D71D7B"/>
    <w:rsid w:val="00D7250F"/>
    <w:rsid w:val="00D728D7"/>
    <w:rsid w:val="00D72BEB"/>
    <w:rsid w:val="00D73CE5"/>
    <w:rsid w:val="00D73ED3"/>
    <w:rsid w:val="00D744F7"/>
    <w:rsid w:val="00D74A0B"/>
    <w:rsid w:val="00D772DA"/>
    <w:rsid w:val="00D81DC4"/>
    <w:rsid w:val="00D850B3"/>
    <w:rsid w:val="00D878E8"/>
    <w:rsid w:val="00D87EF9"/>
    <w:rsid w:val="00D9143A"/>
    <w:rsid w:val="00D93D93"/>
    <w:rsid w:val="00D946D3"/>
    <w:rsid w:val="00D97DB8"/>
    <w:rsid w:val="00DA0203"/>
    <w:rsid w:val="00DB3714"/>
    <w:rsid w:val="00DB5E45"/>
    <w:rsid w:val="00DB6B59"/>
    <w:rsid w:val="00DB7FBB"/>
    <w:rsid w:val="00DC05DA"/>
    <w:rsid w:val="00DC2347"/>
    <w:rsid w:val="00DC48B2"/>
    <w:rsid w:val="00DC6873"/>
    <w:rsid w:val="00DD0959"/>
    <w:rsid w:val="00DD1027"/>
    <w:rsid w:val="00DD2150"/>
    <w:rsid w:val="00DD2EC2"/>
    <w:rsid w:val="00DD7CD0"/>
    <w:rsid w:val="00DD7FAF"/>
    <w:rsid w:val="00DE04CF"/>
    <w:rsid w:val="00DE2302"/>
    <w:rsid w:val="00DE5AEC"/>
    <w:rsid w:val="00DE779F"/>
    <w:rsid w:val="00DF669D"/>
    <w:rsid w:val="00E01BA5"/>
    <w:rsid w:val="00E03B28"/>
    <w:rsid w:val="00E048FA"/>
    <w:rsid w:val="00E0659A"/>
    <w:rsid w:val="00E11AAF"/>
    <w:rsid w:val="00E14434"/>
    <w:rsid w:val="00E16A15"/>
    <w:rsid w:val="00E16D71"/>
    <w:rsid w:val="00E2096B"/>
    <w:rsid w:val="00E20FF0"/>
    <w:rsid w:val="00E22726"/>
    <w:rsid w:val="00E24F87"/>
    <w:rsid w:val="00E2584D"/>
    <w:rsid w:val="00E26583"/>
    <w:rsid w:val="00E3184D"/>
    <w:rsid w:val="00E4031E"/>
    <w:rsid w:val="00E40FC0"/>
    <w:rsid w:val="00E42739"/>
    <w:rsid w:val="00E45F74"/>
    <w:rsid w:val="00E470CA"/>
    <w:rsid w:val="00E50E5C"/>
    <w:rsid w:val="00E51DC1"/>
    <w:rsid w:val="00E55822"/>
    <w:rsid w:val="00E568E1"/>
    <w:rsid w:val="00E61BD3"/>
    <w:rsid w:val="00E629CA"/>
    <w:rsid w:val="00E65FFD"/>
    <w:rsid w:val="00E70524"/>
    <w:rsid w:val="00E80065"/>
    <w:rsid w:val="00E8098D"/>
    <w:rsid w:val="00E8310D"/>
    <w:rsid w:val="00E84D58"/>
    <w:rsid w:val="00E92F29"/>
    <w:rsid w:val="00EB1954"/>
    <w:rsid w:val="00EB1E5A"/>
    <w:rsid w:val="00EB3922"/>
    <w:rsid w:val="00EC17CC"/>
    <w:rsid w:val="00EC35AD"/>
    <w:rsid w:val="00ED45A5"/>
    <w:rsid w:val="00EE18CF"/>
    <w:rsid w:val="00EE3065"/>
    <w:rsid w:val="00EE36CD"/>
    <w:rsid w:val="00EE6AF4"/>
    <w:rsid w:val="00EE70D5"/>
    <w:rsid w:val="00EF1561"/>
    <w:rsid w:val="00EF15F2"/>
    <w:rsid w:val="00EF2EB9"/>
    <w:rsid w:val="00EF33D8"/>
    <w:rsid w:val="00EF75CA"/>
    <w:rsid w:val="00F00F63"/>
    <w:rsid w:val="00F0467E"/>
    <w:rsid w:val="00F106B6"/>
    <w:rsid w:val="00F125A0"/>
    <w:rsid w:val="00F14BE1"/>
    <w:rsid w:val="00F150FC"/>
    <w:rsid w:val="00F222AD"/>
    <w:rsid w:val="00F230AD"/>
    <w:rsid w:val="00F23E46"/>
    <w:rsid w:val="00F23F93"/>
    <w:rsid w:val="00F2617E"/>
    <w:rsid w:val="00F32141"/>
    <w:rsid w:val="00F36F65"/>
    <w:rsid w:val="00F37DEC"/>
    <w:rsid w:val="00F402F5"/>
    <w:rsid w:val="00F41610"/>
    <w:rsid w:val="00F418D3"/>
    <w:rsid w:val="00F438F6"/>
    <w:rsid w:val="00F531FB"/>
    <w:rsid w:val="00F55228"/>
    <w:rsid w:val="00F679FB"/>
    <w:rsid w:val="00F71202"/>
    <w:rsid w:val="00F72DAB"/>
    <w:rsid w:val="00F80E49"/>
    <w:rsid w:val="00F82B22"/>
    <w:rsid w:val="00F87A55"/>
    <w:rsid w:val="00F915C0"/>
    <w:rsid w:val="00F91BBB"/>
    <w:rsid w:val="00F92C88"/>
    <w:rsid w:val="00F93375"/>
    <w:rsid w:val="00FA1F98"/>
    <w:rsid w:val="00FA54B8"/>
    <w:rsid w:val="00FB1747"/>
    <w:rsid w:val="00FB1F56"/>
    <w:rsid w:val="00FB70DD"/>
    <w:rsid w:val="00FC0215"/>
    <w:rsid w:val="00FC1506"/>
    <w:rsid w:val="00FC17A7"/>
    <w:rsid w:val="00FC7C6B"/>
    <w:rsid w:val="00FD3044"/>
    <w:rsid w:val="00FD7C33"/>
    <w:rsid w:val="00FE55D5"/>
    <w:rsid w:val="00FF3673"/>
    <w:rsid w:val="00FF54E3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95182D"/>
  <w15:docId w15:val="{C55DA6B8-E7E9-43DC-BB7E-3D74AEE3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048FA"/>
    <w:pPr>
      <w:keepNext/>
      <w:spacing w:before="16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48FA"/>
    <w:rPr>
      <w:rFonts w:asciiTheme="majorHAnsi" w:eastAsiaTheme="majorEastAsia" w:hAnsiTheme="majorHAnsi" w:cstheme="majorBidi"/>
      <w:b/>
      <w:bCs/>
      <w:kern w:val="32"/>
      <w:sz w:val="32"/>
      <w:szCs w:val="32"/>
      <w:lang w:eastAsia="en-AU"/>
    </w:rPr>
  </w:style>
  <w:style w:type="character" w:styleId="Hyperlink">
    <w:name w:val="Hyperlink"/>
    <w:rsid w:val="00C86B7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86B78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6B7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C86B7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6B78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rsid w:val="00C86B78"/>
    <w:rPr>
      <w:sz w:val="20"/>
    </w:rPr>
  </w:style>
  <w:style w:type="paragraph" w:styleId="ListParagraph">
    <w:name w:val="List Paragraph"/>
    <w:basedOn w:val="Normal"/>
    <w:uiPriority w:val="34"/>
    <w:qFormat/>
    <w:rsid w:val="00C86B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C86B78"/>
    <w:pPr>
      <w:spacing w:after="220" w:line="240" w:lineRule="atLeast"/>
      <w:jc w:val="both"/>
    </w:pPr>
    <w:rPr>
      <w:rFonts w:ascii="Garamond" w:hAnsi="Garamond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C86B78"/>
    <w:rPr>
      <w:rFonts w:ascii="Garamond" w:eastAsia="Times New Roman" w:hAnsi="Garamond" w:cs="Times New Roman"/>
      <w:szCs w:val="20"/>
    </w:rPr>
  </w:style>
  <w:style w:type="character" w:customStyle="1" w:styleId="BookTitle1">
    <w:name w:val="Book Title1"/>
    <w:uiPriority w:val="33"/>
    <w:qFormat/>
    <w:rsid w:val="00C86B78"/>
    <w:rPr>
      <w:b/>
      <w:bCs/>
      <w:smallCaps/>
      <w:spacing w:val="5"/>
    </w:rPr>
  </w:style>
  <w:style w:type="paragraph" w:styleId="ListBullet">
    <w:name w:val="List Bullet"/>
    <w:basedOn w:val="Normal"/>
    <w:uiPriority w:val="36"/>
    <w:unhideWhenUsed/>
    <w:qFormat/>
    <w:rsid w:val="002A6E22"/>
    <w:pPr>
      <w:numPr>
        <w:numId w:val="8"/>
      </w:numPr>
      <w:spacing w:after="180" w:line="264" w:lineRule="auto"/>
    </w:pPr>
    <w:rPr>
      <w:rFonts w:asciiTheme="minorHAnsi" w:eastAsiaTheme="minorHAnsi" w:hAnsiTheme="minorHAnsi"/>
      <w:kern w:val="24"/>
      <w:szCs w:val="20"/>
      <w:lang w:eastAsia="ja-JP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E22"/>
    <w:pPr>
      <w:spacing w:after="180" w:line="264" w:lineRule="auto"/>
    </w:pPr>
    <w:rPr>
      <w:rFonts w:ascii="Tahoma" w:eastAsiaTheme="minorHAnsi" w:hAnsi="Tahoma" w:cs="Tahoma"/>
      <w:kern w:val="24"/>
      <w:sz w:val="16"/>
      <w:szCs w:val="16"/>
      <w:lang w:eastAsia="ja-JP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E22"/>
    <w:rPr>
      <w:rFonts w:ascii="Tahoma" w:hAnsi="Tahoma" w:cs="Tahoma"/>
      <w:kern w:val="24"/>
      <w:sz w:val="16"/>
      <w:szCs w:val="16"/>
      <w:lang w:eastAsia="ja-JP"/>
      <w14:ligatures w14:val="standardContextual"/>
    </w:rPr>
  </w:style>
  <w:style w:type="paragraph" w:customStyle="1" w:styleId="Subsection">
    <w:name w:val="Subsection"/>
    <w:basedOn w:val="Normal"/>
    <w:uiPriority w:val="3"/>
    <w:qFormat/>
    <w:rsid w:val="00D772DA"/>
    <w:pPr>
      <w:spacing w:before="120" w:after="120" w:line="264" w:lineRule="auto"/>
    </w:pPr>
    <w:rPr>
      <w:rFonts w:ascii="Tw Cen MT" w:eastAsiaTheme="minorHAnsi" w:hAnsi="Tw Cen MT"/>
      <w:b/>
      <w:color w:val="000000" w:themeColor="text1"/>
      <w:spacing w:val="30"/>
      <w:kern w:val="24"/>
      <w:szCs w:val="20"/>
      <w:lang w:eastAsia="ja-JP"/>
      <w14:ligatures w14:val="standardContextual"/>
    </w:rPr>
  </w:style>
  <w:style w:type="table" w:styleId="TableGrid">
    <w:name w:val="Table Grid"/>
    <w:basedOn w:val="TableNormal"/>
    <w:uiPriority w:val="39"/>
    <w:rsid w:val="000E4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plain1">
    <w:name w:val="body_plain1"/>
    <w:uiPriority w:val="99"/>
    <w:rsid w:val="0018446B"/>
    <w:rPr>
      <w:rFonts w:ascii="Arial" w:hAnsi="Ari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5967"/>
    <w:rPr>
      <w:color w:val="808080"/>
      <w:shd w:val="clear" w:color="auto" w:fill="E6E6E6"/>
    </w:rPr>
  </w:style>
  <w:style w:type="character" w:customStyle="1" w:styleId="fywkg">
    <w:name w:val="fywkg"/>
    <w:basedOn w:val="DefaultParagraphFont"/>
    <w:rsid w:val="00B2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mia.vic.gov.a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hi.edu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seek.com.a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5E6C-9FAC-491C-A996-313729DC5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2805</Words>
  <Characters>15992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Sohail</dc:creator>
  <cp:lastModifiedBy>SANJAY</cp:lastModifiedBy>
  <cp:revision>2</cp:revision>
  <cp:lastPrinted>2015-09-03T04:36:00Z</cp:lastPrinted>
  <dcterms:created xsi:type="dcterms:W3CDTF">2022-10-03T00:45:00Z</dcterms:created>
  <dcterms:modified xsi:type="dcterms:W3CDTF">2022-10-03T00:45:00Z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2020-03-15T23:31:03Z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e4313e15-b92c-40e6-a248-0000b7b04a57</vt:lpwstr>
  </property>
  <property fmtid="{D5CDD505-2E9C-101B-9397-08002B2CF9AE}" pid="8" name="MSIP_Label_8c3d088b-6243-4963-a2e2-8b321ab7f8fc_ContentBits">
    <vt:lpwstr>1</vt:lpwstr>
  </property>
</Properties>
</file>